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1"/>
        <w:tblW w:w="10225" w:type="dxa"/>
        <w:tblInd w:w="-72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982"/>
        <w:gridCol w:w="3560"/>
        <w:gridCol w:w="52"/>
        <w:gridCol w:w="4631"/>
      </w:tblGrid>
      <w:tr w:rsidR="00987394" w:rsidRPr="00987394" w14:paraId="7880098A" w14:textId="77777777" w:rsidTr="00987394">
        <w:trPr>
          <w:trHeight w:hRule="exact" w:val="858"/>
        </w:trPr>
        <w:tc>
          <w:tcPr>
            <w:tcW w:w="10225" w:type="dxa"/>
            <w:gridSpan w:val="4"/>
            <w:tcBorders>
              <w:bottom w:val="nil"/>
            </w:tcBorders>
          </w:tcPr>
          <w:p w14:paraId="5804C8EB" w14:textId="3CEF7010" w:rsidR="00987394" w:rsidRPr="00703821" w:rsidRDefault="00A47121" w:rsidP="00987394">
            <w:pPr>
              <w:pStyle w:val="TableParagraph"/>
              <w:spacing w:before="47"/>
              <w:ind w:left="278"/>
              <w:jc w:val="center"/>
              <w:rPr>
                <w:rFonts w:ascii="Verdana" w:hAnsi="Verdana"/>
                <w:b/>
                <w:color w:val="002060"/>
                <w:lang w:val="es-HN"/>
              </w:rPr>
            </w:pPr>
            <w:r>
              <w:rPr>
                <w:rFonts w:ascii="Verdana" w:hAnsi="Verdana"/>
                <w:b/>
                <w:color w:val="002060"/>
                <w:lang w:val="es-HN"/>
              </w:rPr>
              <w:t>4to</w:t>
            </w:r>
            <w:r w:rsidR="00987394">
              <w:rPr>
                <w:rFonts w:ascii="Verdana" w:hAnsi="Verdana"/>
                <w:b/>
                <w:color w:val="002060"/>
                <w:lang w:val="es-HN"/>
              </w:rPr>
              <w:t>. Congreso Internacional de Prevención de Lavado de Activos CIPLA 20</w:t>
            </w:r>
            <w:r w:rsidR="00EA5D6C">
              <w:rPr>
                <w:rFonts w:ascii="Verdana" w:hAnsi="Verdana"/>
                <w:b/>
                <w:color w:val="002060"/>
                <w:lang w:val="es-HN"/>
              </w:rPr>
              <w:t>2</w:t>
            </w:r>
            <w:r>
              <w:rPr>
                <w:rFonts w:ascii="Verdana" w:hAnsi="Verdana"/>
                <w:b/>
                <w:color w:val="002060"/>
                <w:lang w:val="es-HN"/>
              </w:rPr>
              <w:t>5</w:t>
            </w:r>
            <w:r w:rsidR="00987394">
              <w:rPr>
                <w:rFonts w:ascii="Verdana" w:hAnsi="Verdana"/>
                <w:b/>
                <w:color w:val="002060"/>
                <w:lang w:val="es-HN"/>
              </w:rPr>
              <w:t xml:space="preserve"> “</w:t>
            </w:r>
            <w:r>
              <w:rPr>
                <w:rFonts w:ascii="Verdana" w:hAnsi="Verdana"/>
                <w:b/>
                <w:color w:val="002060"/>
                <w:lang w:val="es-HN"/>
              </w:rPr>
              <w:t>Centroamérica</w:t>
            </w:r>
            <w:r w:rsidR="00987394">
              <w:rPr>
                <w:rFonts w:ascii="Verdana" w:hAnsi="Verdana"/>
                <w:b/>
                <w:color w:val="002060"/>
                <w:lang w:val="es-HN"/>
              </w:rPr>
              <w:t>”</w:t>
            </w:r>
            <w:r w:rsidR="00987394" w:rsidRPr="00703821">
              <w:rPr>
                <w:rFonts w:ascii="Verdana" w:hAnsi="Verdana"/>
                <w:b/>
                <w:color w:val="002060"/>
                <w:lang w:val="es-HN"/>
              </w:rPr>
              <w:t xml:space="preserve"> </w:t>
            </w:r>
          </w:p>
          <w:p w14:paraId="4A9CB2B1" w14:textId="17064264" w:rsidR="00987394" w:rsidRPr="00703821" w:rsidRDefault="00A47121" w:rsidP="001F773F">
            <w:pPr>
              <w:pStyle w:val="TableParagraph"/>
              <w:spacing w:before="47"/>
              <w:ind w:left="708" w:hanging="430"/>
              <w:jc w:val="center"/>
              <w:rPr>
                <w:b/>
                <w:color w:val="2F5496" w:themeColor="accent1" w:themeShade="BF"/>
                <w:lang w:val="es-HN"/>
              </w:rPr>
            </w:pPr>
            <w:r>
              <w:rPr>
                <w:b/>
                <w:w w:val="105"/>
                <w:sz w:val="16"/>
                <w:szCs w:val="16"/>
                <w:lang w:val="es-HN"/>
              </w:rPr>
              <w:t>24 y 25 de abril de 2025</w:t>
            </w:r>
          </w:p>
        </w:tc>
      </w:tr>
      <w:tr w:rsidR="00987394" w:rsidRPr="000C73DC" w14:paraId="29E8CC6D" w14:textId="77777777" w:rsidTr="00987394">
        <w:trPr>
          <w:trHeight w:hRule="exact" w:val="561"/>
        </w:trPr>
        <w:tc>
          <w:tcPr>
            <w:tcW w:w="10225" w:type="dxa"/>
            <w:gridSpan w:val="4"/>
            <w:tcBorders>
              <w:top w:val="nil"/>
              <w:bottom w:val="nil"/>
            </w:tcBorders>
            <w:shd w:val="clear" w:color="auto" w:fill="auto"/>
          </w:tcPr>
          <w:p w14:paraId="62FAD9C8" w14:textId="6FF446DD" w:rsidR="00987394" w:rsidRDefault="00987394" w:rsidP="00987394">
            <w:pPr>
              <w:pStyle w:val="TableParagraph"/>
              <w:spacing w:before="1"/>
              <w:ind w:left="3338" w:right="3339"/>
              <w:jc w:val="center"/>
              <w:rPr>
                <w:b/>
                <w:w w:val="105"/>
                <w:sz w:val="16"/>
                <w:szCs w:val="16"/>
                <w:lang w:val="es-HN"/>
              </w:rPr>
            </w:pPr>
            <w:r>
              <w:rPr>
                <w:rFonts w:ascii="Verdana" w:hAnsi="Verdana"/>
                <w:b/>
                <w:noProof/>
                <w:color w:val="002060"/>
                <w:lang w:val="es-BO" w:eastAsia="es-BO"/>
              </w:rPr>
              <w:drawing>
                <wp:anchor distT="0" distB="0" distL="114300" distR="114300" simplePos="0" relativeHeight="251678720" behindDoc="0" locked="0" layoutInCell="1" allowOverlap="1" wp14:anchorId="49B6D435" wp14:editId="05F7C368">
                  <wp:simplePos x="0" y="0"/>
                  <wp:positionH relativeFrom="column">
                    <wp:posOffset>4680354</wp:posOffset>
                  </wp:positionH>
                  <wp:positionV relativeFrom="paragraph">
                    <wp:posOffset>-246784</wp:posOffset>
                  </wp:positionV>
                  <wp:extent cx="1580284" cy="531244"/>
                  <wp:effectExtent l="0" t="0" r="1270" b="254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0284" cy="531244"/>
                          </a:xfrm>
                          <a:prstGeom prst="rect">
                            <a:avLst/>
                          </a:prstGeom>
                          <a:noFill/>
                          <a:ln>
                            <a:noFill/>
                          </a:ln>
                        </pic:spPr>
                      </pic:pic>
                    </a:graphicData>
                  </a:graphic>
                  <wp14:sizeRelH relativeFrom="page">
                    <wp14:pctWidth>0</wp14:pctWidth>
                  </wp14:sizeRelH>
                  <wp14:sizeRelV relativeFrom="page">
                    <wp14:pctHeight>0</wp14:pctHeight>
                  </wp14:sizeRelV>
                </wp:anchor>
              </w:drawing>
            </w:r>
            <w:r w:rsidR="00A47121">
              <w:rPr>
                <w:b/>
                <w:w w:val="105"/>
                <w:sz w:val="16"/>
                <w:szCs w:val="16"/>
                <w:lang w:val="es-HN"/>
              </w:rPr>
              <w:t>San Salvador</w:t>
            </w:r>
            <w:r>
              <w:rPr>
                <w:b/>
                <w:w w:val="105"/>
                <w:sz w:val="16"/>
                <w:szCs w:val="16"/>
                <w:lang w:val="es-HN"/>
              </w:rPr>
              <w:t xml:space="preserve">, </w:t>
            </w:r>
            <w:r w:rsidR="00A47121">
              <w:rPr>
                <w:b/>
                <w:w w:val="105"/>
                <w:sz w:val="16"/>
                <w:szCs w:val="16"/>
                <w:lang w:val="es-HN"/>
              </w:rPr>
              <w:t>El Salvador</w:t>
            </w:r>
            <w:r w:rsidRPr="00703821">
              <w:rPr>
                <w:b/>
                <w:w w:val="105"/>
                <w:sz w:val="16"/>
                <w:szCs w:val="16"/>
                <w:lang w:val="es-HN"/>
              </w:rPr>
              <w:t xml:space="preserve"> </w:t>
            </w:r>
          </w:p>
          <w:p w14:paraId="4C81C82A" w14:textId="58E02E41" w:rsidR="00987394" w:rsidRPr="00703821" w:rsidRDefault="000C73DC" w:rsidP="00987394">
            <w:pPr>
              <w:pStyle w:val="TableParagraph"/>
              <w:spacing w:before="1"/>
              <w:ind w:left="3338" w:right="3339"/>
              <w:jc w:val="center"/>
              <w:rPr>
                <w:b/>
                <w:sz w:val="16"/>
                <w:szCs w:val="16"/>
                <w:lang w:val="es-HN"/>
              </w:rPr>
            </w:pPr>
            <w:r>
              <w:rPr>
                <w:b/>
                <w:sz w:val="16"/>
                <w:szCs w:val="16"/>
                <w:lang w:val="es-HN"/>
              </w:rPr>
              <w:t>Modalidad Presencial</w:t>
            </w:r>
          </w:p>
        </w:tc>
      </w:tr>
      <w:tr w:rsidR="00987394" w:rsidRPr="001E39F7" w14:paraId="3F36517D" w14:textId="77777777" w:rsidTr="00603C11">
        <w:trPr>
          <w:trHeight w:hRule="exact" w:val="368"/>
        </w:trPr>
        <w:tc>
          <w:tcPr>
            <w:tcW w:w="10225" w:type="dxa"/>
            <w:gridSpan w:val="4"/>
            <w:tcBorders>
              <w:bottom w:val="nil"/>
            </w:tcBorders>
            <w:shd w:val="clear" w:color="auto" w:fill="2F5496" w:themeFill="accent1" w:themeFillShade="BF"/>
          </w:tcPr>
          <w:p w14:paraId="62F72AEA" w14:textId="77777777" w:rsidR="00987394" w:rsidRPr="001E39F7" w:rsidRDefault="00987394" w:rsidP="00987394">
            <w:pPr>
              <w:pStyle w:val="TableParagraph"/>
              <w:spacing w:line="600" w:lineRule="auto"/>
              <w:jc w:val="center"/>
              <w:rPr>
                <w:rFonts w:ascii="Verdana" w:hAnsi="Verdana"/>
                <w:b/>
                <w:color w:val="FFFFFF" w:themeColor="background1"/>
                <w:sz w:val="20"/>
                <w:szCs w:val="20"/>
                <w:lang w:val="es-HN"/>
              </w:rPr>
            </w:pPr>
            <w:r w:rsidRPr="001E39F7">
              <w:rPr>
                <w:rFonts w:ascii="Verdana" w:hAnsi="Verdana"/>
                <w:b/>
                <w:color w:val="FFFFFF" w:themeColor="background1"/>
                <w:sz w:val="20"/>
                <w:szCs w:val="20"/>
                <w:lang w:val="es-HN"/>
              </w:rPr>
              <w:t xml:space="preserve">FORMULARIO DE </w:t>
            </w:r>
            <w:r>
              <w:rPr>
                <w:rFonts w:ascii="Verdana" w:hAnsi="Verdana"/>
                <w:b/>
                <w:color w:val="FFFFFF" w:themeColor="background1"/>
                <w:sz w:val="20"/>
                <w:szCs w:val="20"/>
                <w:lang w:val="es-HN"/>
              </w:rPr>
              <w:t>INSCRIPCIÓN</w:t>
            </w:r>
          </w:p>
        </w:tc>
      </w:tr>
      <w:tr w:rsidR="00987394" w:rsidRPr="00703821" w14:paraId="3B9C2077" w14:textId="77777777" w:rsidTr="00987394">
        <w:trPr>
          <w:trHeight w:hRule="exact" w:val="3309"/>
        </w:trPr>
        <w:tc>
          <w:tcPr>
            <w:tcW w:w="10225" w:type="dxa"/>
            <w:gridSpan w:val="4"/>
            <w:tcBorders>
              <w:top w:val="nil"/>
              <w:left w:val="single" w:sz="4" w:space="0" w:color="auto"/>
              <w:bottom w:val="nil"/>
              <w:right w:val="single" w:sz="4" w:space="0" w:color="auto"/>
            </w:tcBorders>
          </w:tcPr>
          <w:tbl>
            <w:tblPr>
              <w:tblStyle w:val="Tablaconcuadrcula"/>
              <w:tblpPr w:leftFromText="141" w:rightFromText="141" w:vertAnchor="text" w:horzAnchor="margin" w:tblpY="-223"/>
              <w:tblOverlap w:val="never"/>
              <w:tblW w:w="9929" w:type="dxa"/>
              <w:tblLayout w:type="fixed"/>
              <w:tblLook w:val="04A0" w:firstRow="1" w:lastRow="0" w:firstColumn="1" w:lastColumn="0" w:noHBand="0" w:noVBand="1"/>
            </w:tblPr>
            <w:tblGrid>
              <w:gridCol w:w="3256"/>
              <w:gridCol w:w="1959"/>
              <w:gridCol w:w="2070"/>
              <w:gridCol w:w="2644"/>
            </w:tblGrid>
            <w:tr w:rsidR="00987394" w:rsidRPr="00703821" w14:paraId="0B46A327" w14:textId="77777777" w:rsidTr="00987394">
              <w:trPr>
                <w:trHeight w:val="212"/>
              </w:trPr>
              <w:tc>
                <w:tcPr>
                  <w:tcW w:w="3256" w:type="dxa"/>
                </w:tcPr>
                <w:p w14:paraId="21E0F344" w14:textId="77777777" w:rsidR="00987394" w:rsidRPr="00311DE8" w:rsidRDefault="00987394" w:rsidP="00987394">
                  <w:pPr>
                    <w:pStyle w:val="TableParagraph"/>
                    <w:jc w:val="center"/>
                    <w:rPr>
                      <w:b/>
                      <w:sz w:val="16"/>
                      <w:szCs w:val="16"/>
                      <w:lang w:val="es-HN"/>
                    </w:rPr>
                  </w:pPr>
                  <w:r w:rsidRPr="00311DE8">
                    <w:rPr>
                      <w:b/>
                      <w:sz w:val="16"/>
                      <w:szCs w:val="16"/>
                      <w:lang w:val="es-HN"/>
                    </w:rPr>
                    <w:t>NOMBRE</w:t>
                  </w:r>
                </w:p>
              </w:tc>
              <w:tc>
                <w:tcPr>
                  <w:tcW w:w="1959" w:type="dxa"/>
                </w:tcPr>
                <w:p w14:paraId="4DE13CC9" w14:textId="77777777" w:rsidR="00987394" w:rsidRPr="00311DE8" w:rsidRDefault="00987394" w:rsidP="00987394">
                  <w:pPr>
                    <w:pStyle w:val="TableParagraph"/>
                    <w:jc w:val="center"/>
                    <w:rPr>
                      <w:b/>
                      <w:sz w:val="16"/>
                      <w:szCs w:val="16"/>
                      <w:lang w:val="es-HN"/>
                    </w:rPr>
                  </w:pPr>
                  <w:r w:rsidRPr="00311DE8">
                    <w:rPr>
                      <w:b/>
                      <w:sz w:val="16"/>
                      <w:szCs w:val="16"/>
                      <w:lang w:val="es-HN"/>
                    </w:rPr>
                    <w:t>INSTITUCIÓN</w:t>
                  </w:r>
                </w:p>
              </w:tc>
              <w:tc>
                <w:tcPr>
                  <w:tcW w:w="2070" w:type="dxa"/>
                </w:tcPr>
                <w:p w14:paraId="54E5D6FE" w14:textId="77777777" w:rsidR="00987394" w:rsidRPr="00311DE8" w:rsidRDefault="00987394" w:rsidP="00987394">
                  <w:pPr>
                    <w:pStyle w:val="TableParagraph"/>
                    <w:jc w:val="center"/>
                    <w:rPr>
                      <w:b/>
                      <w:sz w:val="16"/>
                      <w:szCs w:val="16"/>
                      <w:lang w:val="es-HN"/>
                    </w:rPr>
                  </w:pPr>
                  <w:r w:rsidRPr="00311DE8">
                    <w:rPr>
                      <w:b/>
                      <w:sz w:val="16"/>
                      <w:szCs w:val="16"/>
                      <w:lang w:val="es-HN"/>
                    </w:rPr>
                    <w:t>CARGO</w:t>
                  </w:r>
                </w:p>
              </w:tc>
              <w:tc>
                <w:tcPr>
                  <w:tcW w:w="2644" w:type="dxa"/>
                </w:tcPr>
                <w:p w14:paraId="10759E4D" w14:textId="77777777" w:rsidR="00987394" w:rsidRPr="00311DE8" w:rsidRDefault="00987394" w:rsidP="00987394">
                  <w:pPr>
                    <w:pStyle w:val="TableParagraph"/>
                    <w:jc w:val="center"/>
                    <w:rPr>
                      <w:b/>
                      <w:sz w:val="16"/>
                      <w:szCs w:val="16"/>
                      <w:lang w:val="es-HN"/>
                    </w:rPr>
                  </w:pPr>
                  <w:r w:rsidRPr="00311DE8">
                    <w:rPr>
                      <w:b/>
                      <w:sz w:val="16"/>
                      <w:szCs w:val="16"/>
                      <w:lang w:val="es-HN"/>
                    </w:rPr>
                    <w:t>E-mail</w:t>
                  </w:r>
                </w:p>
              </w:tc>
            </w:tr>
            <w:tr w:rsidR="00987394" w:rsidRPr="00703821" w14:paraId="575AAED8" w14:textId="77777777" w:rsidTr="00987394">
              <w:trPr>
                <w:trHeight w:val="288"/>
              </w:trPr>
              <w:tc>
                <w:tcPr>
                  <w:tcW w:w="3256" w:type="dxa"/>
                </w:tcPr>
                <w:p w14:paraId="2FEDC4F8" w14:textId="77777777" w:rsidR="00987394" w:rsidRPr="005A6020" w:rsidRDefault="00987394" w:rsidP="00987394">
                  <w:pPr>
                    <w:pStyle w:val="TableParagraph"/>
                    <w:rPr>
                      <w:rFonts w:asciiTheme="majorHAnsi" w:hAnsiTheme="majorHAnsi"/>
                      <w:sz w:val="24"/>
                      <w:szCs w:val="24"/>
                      <w:lang w:val="es-HN"/>
                    </w:rPr>
                  </w:pPr>
                </w:p>
              </w:tc>
              <w:tc>
                <w:tcPr>
                  <w:tcW w:w="1959" w:type="dxa"/>
                </w:tcPr>
                <w:p w14:paraId="4FAA219A" w14:textId="77777777" w:rsidR="00987394" w:rsidRPr="005A6020" w:rsidRDefault="00987394" w:rsidP="00987394">
                  <w:pPr>
                    <w:pStyle w:val="TableParagraph"/>
                    <w:rPr>
                      <w:rFonts w:asciiTheme="majorHAnsi" w:hAnsiTheme="majorHAnsi"/>
                      <w:sz w:val="24"/>
                      <w:szCs w:val="24"/>
                      <w:lang w:val="es-HN"/>
                    </w:rPr>
                  </w:pPr>
                </w:p>
              </w:tc>
              <w:tc>
                <w:tcPr>
                  <w:tcW w:w="2070" w:type="dxa"/>
                </w:tcPr>
                <w:p w14:paraId="4CD80409" w14:textId="77777777" w:rsidR="00987394" w:rsidRPr="005A6020" w:rsidRDefault="00987394" w:rsidP="00987394">
                  <w:pPr>
                    <w:pStyle w:val="TableParagraph"/>
                    <w:rPr>
                      <w:rFonts w:asciiTheme="majorHAnsi" w:hAnsiTheme="majorHAnsi"/>
                      <w:sz w:val="24"/>
                      <w:szCs w:val="24"/>
                      <w:lang w:val="es-HN"/>
                    </w:rPr>
                  </w:pPr>
                </w:p>
              </w:tc>
              <w:tc>
                <w:tcPr>
                  <w:tcW w:w="2644" w:type="dxa"/>
                </w:tcPr>
                <w:p w14:paraId="161FA71D" w14:textId="77777777" w:rsidR="00987394" w:rsidRPr="005A6020" w:rsidRDefault="00987394" w:rsidP="00987394">
                  <w:pPr>
                    <w:pStyle w:val="TableParagraph"/>
                    <w:rPr>
                      <w:rFonts w:asciiTheme="majorHAnsi" w:hAnsiTheme="majorHAnsi"/>
                      <w:sz w:val="24"/>
                      <w:szCs w:val="24"/>
                      <w:lang w:val="es-HN"/>
                    </w:rPr>
                  </w:pPr>
                </w:p>
              </w:tc>
            </w:tr>
            <w:tr w:rsidR="00987394" w:rsidRPr="00703821" w14:paraId="2E3D1A22" w14:textId="77777777" w:rsidTr="00987394">
              <w:trPr>
                <w:trHeight w:val="288"/>
              </w:trPr>
              <w:tc>
                <w:tcPr>
                  <w:tcW w:w="3256" w:type="dxa"/>
                </w:tcPr>
                <w:p w14:paraId="4CF26DDC" w14:textId="77777777" w:rsidR="00987394" w:rsidRPr="00703821" w:rsidRDefault="00987394" w:rsidP="00987394">
                  <w:pPr>
                    <w:pStyle w:val="TableParagraph"/>
                    <w:rPr>
                      <w:rFonts w:asciiTheme="majorHAnsi" w:hAnsiTheme="majorHAnsi"/>
                      <w:sz w:val="18"/>
                      <w:szCs w:val="18"/>
                      <w:lang w:val="es-HN"/>
                    </w:rPr>
                  </w:pPr>
                </w:p>
              </w:tc>
              <w:tc>
                <w:tcPr>
                  <w:tcW w:w="1959" w:type="dxa"/>
                </w:tcPr>
                <w:p w14:paraId="0B6D5F27" w14:textId="77777777" w:rsidR="00987394" w:rsidRPr="00311DE8" w:rsidRDefault="00987394" w:rsidP="00987394">
                  <w:pPr>
                    <w:pStyle w:val="TableParagraph"/>
                    <w:rPr>
                      <w:rFonts w:asciiTheme="majorHAnsi" w:hAnsiTheme="majorHAnsi"/>
                      <w:sz w:val="16"/>
                      <w:szCs w:val="16"/>
                      <w:lang w:val="es-HN"/>
                    </w:rPr>
                  </w:pPr>
                </w:p>
              </w:tc>
              <w:tc>
                <w:tcPr>
                  <w:tcW w:w="2070" w:type="dxa"/>
                </w:tcPr>
                <w:p w14:paraId="7DE8008E" w14:textId="77777777" w:rsidR="00987394" w:rsidRPr="00311DE8" w:rsidRDefault="00987394" w:rsidP="00987394">
                  <w:pPr>
                    <w:pStyle w:val="TableParagraph"/>
                    <w:rPr>
                      <w:rFonts w:asciiTheme="majorHAnsi" w:hAnsiTheme="majorHAnsi"/>
                      <w:sz w:val="16"/>
                      <w:szCs w:val="16"/>
                      <w:lang w:val="es-HN"/>
                    </w:rPr>
                  </w:pPr>
                </w:p>
              </w:tc>
              <w:tc>
                <w:tcPr>
                  <w:tcW w:w="2644" w:type="dxa"/>
                </w:tcPr>
                <w:p w14:paraId="486A39ED" w14:textId="77777777" w:rsidR="00987394" w:rsidRPr="00311DE8" w:rsidRDefault="00987394" w:rsidP="00987394">
                  <w:pPr>
                    <w:pStyle w:val="TableParagraph"/>
                    <w:jc w:val="center"/>
                    <w:rPr>
                      <w:rFonts w:asciiTheme="majorHAnsi" w:hAnsiTheme="majorHAnsi"/>
                      <w:sz w:val="16"/>
                      <w:szCs w:val="16"/>
                      <w:lang w:val="es-HN"/>
                    </w:rPr>
                  </w:pPr>
                </w:p>
              </w:tc>
            </w:tr>
            <w:tr w:rsidR="00987394" w:rsidRPr="00703821" w14:paraId="698E3E19" w14:textId="77777777" w:rsidTr="00987394">
              <w:trPr>
                <w:trHeight w:val="288"/>
              </w:trPr>
              <w:tc>
                <w:tcPr>
                  <w:tcW w:w="3256" w:type="dxa"/>
                </w:tcPr>
                <w:p w14:paraId="79204671" w14:textId="77777777" w:rsidR="00987394" w:rsidRPr="00703821" w:rsidRDefault="00987394" w:rsidP="00987394">
                  <w:pPr>
                    <w:pStyle w:val="TableParagraph"/>
                    <w:rPr>
                      <w:rFonts w:asciiTheme="majorHAnsi" w:hAnsiTheme="majorHAnsi"/>
                      <w:sz w:val="18"/>
                      <w:szCs w:val="18"/>
                      <w:lang w:val="es-HN"/>
                    </w:rPr>
                  </w:pPr>
                </w:p>
              </w:tc>
              <w:tc>
                <w:tcPr>
                  <w:tcW w:w="1959" w:type="dxa"/>
                </w:tcPr>
                <w:p w14:paraId="663B50D0" w14:textId="77777777" w:rsidR="00987394" w:rsidRPr="00311DE8" w:rsidRDefault="00987394" w:rsidP="00987394">
                  <w:pPr>
                    <w:pStyle w:val="TableParagraph"/>
                    <w:rPr>
                      <w:rFonts w:asciiTheme="majorHAnsi" w:hAnsiTheme="majorHAnsi"/>
                      <w:sz w:val="16"/>
                      <w:szCs w:val="16"/>
                      <w:lang w:val="es-HN"/>
                    </w:rPr>
                  </w:pPr>
                </w:p>
              </w:tc>
              <w:tc>
                <w:tcPr>
                  <w:tcW w:w="2070" w:type="dxa"/>
                </w:tcPr>
                <w:p w14:paraId="0C982DD5" w14:textId="77777777" w:rsidR="00987394" w:rsidRPr="00311DE8" w:rsidRDefault="00987394" w:rsidP="00987394">
                  <w:pPr>
                    <w:pStyle w:val="TableParagraph"/>
                    <w:rPr>
                      <w:rFonts w:asciiTheme="majorHAnsi" w:hAnsiTheme="majorHAnsi"/>
                      <w:sz w:val="16"/>
                      <w:szCs w:val="16"/>
                      <w:lang w:val="es-HN"/>
                    </w:rPr>
                  </w:pPr>
                </w:p>
              </w:tc>
              <w:tc>
                <w:tcPr>
                  <w:tcW w:w="2644" w:type="dxa"/>
                </w:tcPr>
                <w:p w14:paraId="4522F7EE" w14:textId="77777777" w:rsidR="00987394" w:rsidRPr="00311DE8" w:rsidRDefault="00987394" w:rsidP="00987394">
                  <w:pPr>
                    <w:pStyle w:val="TableParagraph"/>
                    <w:jc w:val="center"/>
                    <w:rPr>
                      <w:rFonts w:asciiTheme="majorHAnsi" w:hAnsiTheme="majorHAnsi"/>
                      <w:sz w:val="16"/>
                      <w:szCs w:val="16"/>
                      <w:lang w:val="es-HN"/>
                    </w:rPr>
                  </w:pPr>
                </w:p>
              </w:tc>
            </w:tr>
            <w:tr w:rsidR="00987394" w:rsidRPr="00703821" w14:paraId="197AECCA" w14:textId="77777777" w:rsidTr="00987394">
              <w:trPr>
                <w:trHeight w:val="288"/>
              </w:trPr>
              <w:tc>
                <w:tcPr>
                  <w:tcW w:w="3256" w:type="dxa"/>
                </w:tcPr>
                <w:p w14:paraId="10F140B8" w14:textId="77777777" w:rsidR="00987394" w:rsidRPr="00703821" w:rsidRDefault="00987394" w:rsidP="00987394">
                  <w:pPr>
                    <w:pStyle w:val="TableParagraph"/>
                    <w:rPr>
                      <w:rFonts w:asciiTheme="majorHAnsi" w:hAnsiTheme="majorHAnsi"/>
                      <w:sz w:val="18"/>
                      <w:szCs w:val="18"/>
                      <w:lang w:val="es-HN"/>
                    </w:rPr>
                  </w:pPr>
                </w:p>
              </w:tc>
              <w:tc>
                <w:tcPr>
                  <w:tcW w:w="1959" w:type="dxa"/>
                </w:tcPr>
                <w:p w14:paraId="124C7B15" w14:textId="77777777" w:rsidR="00987394" w:rsidRPr="00311DE8" w:rsidRDefault="00987394" w:rsidP="00987394">
                  <w:pPr>
                    <w:pStyle w:val="TableParagraph"/>
                    <w:rPr>
                      <w:rFonts w:asciiTheme="majorHAnsi" w:hAnsiTheme="majorHAnsi"/>
                      <w:sz w:val="16"/>
                      <w:szCs w:val="16"/>
                      <w:lang w:val="es-HN"/>
                    </w:rPr>
                  </w:pPr>
                </w:p>
              </w:tc>
              <w:tc>
                <w:tcPr>
                  <w:tcW w:w="2070" w:type="dxa"/>
                </w:tcPr>
                <w:p w14:paraId="1B1A9CDD" w14:textId="77777777" w:rsidR="00987394" w:rsidRPr="00311DE8" w:rsidRDefault="00987394" w:rsidP="00987394">
                  <w:pPr>
                    <w:pStyle w:val="TableParagraph"/>
                    <w:rPr>
                      <w:rFonts w:asciiTheme="majorHAnsi" w:hAnsiTheme="majorHAnsi"/>
                      <w:sz w:val="16"/>
                      <w:szCs w:val="16"/>
                      <w:lang w:val="es-HN"/>
                    </w:rPr>
                  </w:pPr>
                </w:p>
              </w:tc>
              <w:tc>
                <w:tcPr>
                  <w:tcW w:w="2644" w:type="dxa"/>
                </w:tcPr>
                <w:p w14:paraId="670081A8" w14:textId="77777777" w:rsidR="00987394" w:rsidRPr="00311DE8" w:rsidRDefault="00987394" w:rsidP="00987394">
                  <w:pPr>
                    <w:pStyle w:val="TableParagraph"/>
                    <w:jc w:val="center"/>
                    <w:rPr>
                      <w:rFonts w:asciiTheme="majorHAnsi" w:hAnsiTheme="majorHAnsi"/>
                      <w:sz w:val="16"/>
                      <w:szCs w:val="16"/>
                      <w:lang w:val="es-HN"/>
                    </w:rPr>
                  </w:pPr>
                </w:p>
              </w:tc>
            </w:tr>
            <w:tr w:rsidR="00987394" w:rsidRPr="00703821" w14:paraId="5B93C852" w14:textId="77777777" w:rsidTr="00987394">
              <w:trPr>
                <w:trHeight w:val="288"/>
              </w:trPr>
              <w:tc>
                <w:tcPr>
                  <w:tcW w:w="3256" w:type="dxa"/>
                </w:tcPr>
                <w:p w14:paraId="1BDAC44C" w14:textId="77777777" w:rsidR="00987394" w:rsidRPr="00703821" w:rsidRDefault="00987394" w:rsidP="00987394">
                  <w:pPr>
                    <w:pStyle w:val="TableParagraph"/>
                    <w:rPr>
                      <w:rFonts w:asciiTheme="majorHAnsi" w:hAnsiTheme="majorHAnsi"/>
                      <w:sz w:val="18"/>
                      <w:szCs w:val="18"/>
                      <w:lang w:val="es-HN"/>
                    </w:rPr>
                  </w:pPr>
                </w:p>
              </w:tc>
              <w:tc>
                <w:tcPr>
                  <w:tcW w:w="1959" w:type="dxa"/>
                </w:tcPr>
                <w:p w14:paraId="32A952F4" w14:textId="77777777" w:rsidR="00987394" w:rsidRPr="00311DE8" w:rsidRDefault="00987394" w:rsidP="00987394">
                  <w:pPr>
                    <w:pStyle w:val="TableParagraph"/>
                    <w:rPr>
                      <w:rFonts w:asciiTheme="majorHAnsi" w:hAnsiTheme="majorHAnsi"/>
                      <w:sz w:val="16"/>
                      <w:szCs w:val="16"/>
                      <w:lang w:val="es-HN"/>
                    </w:rPr>
                  </w:pPr>
                </w:p>
              </w:tc>
              <w:tc>
                <w:tcPr>
                  <w:tcW w:w="2070" w:type="dxa"/>
                </w:tcPr>
                <w:p w14:paraId="24E02F16" w14:textId="77777777" w:rsidR="00987394" w:rsidRPr="00311DE8" w:rsidRDefault="00987394" w:rsidP="00987394">
                  <w:pPr>
                    <w:pStyle w:val="TableParagraph"/>
                    <w:rPr>
                      <w:rFonts w:asciiTheme="majorHAnsi" w:hAnsiTheme="majorHAnsi"/>
                      <w:sz w:val="16"/>
                      <w:szCs w:val="16"/>
                      <w:lang w:val="es-HN"/>
                    </w:rPr>
                  </w:pPr>
                </w:p>
              </w:tc>
              <w:tc>
                <w:tcPr>
                  <w:tcW w:w="2644" w:type="dxa"/>
                </w:tcPr>
                <w:p w14:paraId="477B2DAB" w14:textId="77777777" w:rsidR="00987394" w:rsidRPr="00311DE8" w:rsidRDefault="00987394" w:rsidP="00987394">
                  <w:pPr>
                    <w:pStyle w:val="TableParagraph"/>
                    <w:jc w:val="center"/>
                    <w:rPr>
                      <w:rFonts w:asciiTheme="majorHAnsi" w:hAnsiTheme="majorHAnsi"/>
                      <w:sz w:val="16"/>
                      <w:szCs w:val="16"/>
                      <w:lang w:val="es-HN"/>
                    </w:rPr>
                  </w:pPr>
                </w:p>
              </w:tc>
            </w:tr>
            <w:tr w:rsidR="00987394" w:rsidRPr="00703821" w14:paraId="649DCE08" w14:textId="77777777" w:rsidTr="00987394">
              <w:trPr>
                <w:trHeight w:val="288"/>
              </w:trPr>
              <w:tc>
                <w:tcPr>
                  <w:tcW w:w="3256" w:type="dxa"/>
                </w:tcPr>
                <w:p w14:paraId="4F78CB67" w14:textId="77777777" w:rsidR="00987394" w:rsidRPr="00703821" w:rsidRDefault="00987394" w:rsidP="00987394">
                  <w:pPr>
                    <w:pStyle w:val="TableParagraph"/>
                    <w:rPr>
                      <w:rFonts w:asciiTheme="majorHAnsi" w:hAnsiTheme="majorHAnsi"/>
                      <w:sz w:val="18"/>
                      <w:szCs w:val="18"/>
                      <w:lang w:val="es-HN"/>
                    </w:rPr>
                  </w:pPr>
                </w:p>
              </w:tc>
              <w:tc>
                <w:tcPr>
                  <w:tcW w:w="1959" w:type="dxa"/>
                </w:tcPr>
                <w:p w14:paraId="6820118C" w14:textId="77777777" w:rsidR="00987394" w:rsidRPr="00311DE8" w:rsidRDefault="00987394" w:rsidP="00987394">
                  <w:pPr>
                    <w:pStyle w:val="TableParagraph"/>
                    <w:rPr>
                      <w:rFonts w:asciiTheme="majorHAnsi" w:hAnsiTheme="majorHAnsi"/>
                      <w:sz w:val="16"/>
                      <w:szCs w:val="16"/>
                      <w:lang w:val="es-HN"/>
                    </w:rPr>
                  </w:pPr>
                </w:p>
              </w:tc>
              <w:tc>
                <w:tcPr>
                  <w:tcW w:w="2070" w:type="dxa"/>
                </w:tcPr>
                <w:p w14:paraId="314E0D9D" w14:textId="77777777" w:rsidR="00987394" w:rsidRPr="00311DE8" w:rsidRDefault="00987394" w:rsidP="00987394">
                  <w:pPr>
                    <w:pStyle w:val="TableParagraph"/>
                    <w:rPr>
                      <w:rFonts w:asciiTheme="majorHAnsi" w:hAnsiTheme="majorHAnsi"/>
                      <w:sz w:val="16"/>
                      <w:szCs w:val="16"/>
                      <w:lang w:val="es-HN"/>
                    </w:rPr>
                  </w:pPr>
                </w:p>
              </w:tc>
              <w:tc>
                <w:tcPr>
                  <w:tcW w:w="2644" w:type="dxa"/>
                </w:tcPr>
                <w:p w14:paraId="1A6D0D24" w14:textId="77777777" w:rsidR="00987394" w:rsidRPr="00311DE8" w:rsidRDefault="00987394" w:rsidP="00987394">
                  <w:pPr>
                    <w:pStyle w:val="TableParagraph"/>
                    <w:jc w:val="center"/>
                    <w:rPr>
                      <w:rFonts w:asciiTheme="majorHAnsi" w:hAnsiTheme="majorHAnsi"/>
                      <w:sz w:val="16"/>
                      <w:szCs w:val="16"/>
                      <w:lang w:val="es-HN"/>
                    </w:rPr>
                  </w:pPr>
                </w:p>
              </w:tc>
            </w:tr>
            <w:tr w:rsidR="00987394" w:rsidRPr="00703821" w14:paraId="1B18F4DE" w14:textId="77777777" w:rsidTr="00987394">
              <w:trPr>
                <w:trHeight w:val="288"/>
              </w:trPr>
              <w:tc>
                <w:tcPr>
                  <w:tcW w:w="3256" w:type="dxa"/>
                </w:tcPr>
                <w:p w14:paraId="14F5EC57" w14:textId="77777777" w:rsidR="00987394" w:rsidRPr="00703821" w:rsidRDefault="00987394" w:rsidP="00987394">
                  <w:pPr>
                    <w:pStyle w:val="TableParagraph"/>
                    <w:rPr>
                      <w:rFonts w:asciiTheme="majorHAnsi" w:hAnsiTheme="majorHAnsi"/>
                      <w:sz w:val="18"/>
                      <w:szCs w:val="18"/>
                      <w:lang w:val="es-HN"/>
                    </w:rPr>
                  </w:pPr>
                </w:p>
              </w:tc>
              <w:tc>
                <w:tcPr>
                  <w:tcW w:w="1959" w:type="dxa"/>
                </w:tcPr>
                <w:p w14:paraId="39787A81" w14:textId="77777777" w:rsidR="00987394" w:rsidRPr="00311DE8" w:rsidRDefault="00987394" w:rsidP="00987394">
                  <w:pPr>
                    <w:pStyle w:val="TableParagraph"/>
                    <w:rPr>
                      <w:rFonts w:asciiTheme="majorHAnsi" w:hAnsiTheme="majorHAnsi"/>
                      <w:sz w:val="16"/>
                      <w:szCs w:val="16"/>
                      <w:lang w:val="es-HN"/>
                    </w:rPr>
                  </w:pPr>
                </w:p>
              </w:tc>
              <w:tc>
                <w:tcPr>
                  <w:tcW w:w="2070" w:type="dxa"/>
                </w:tcPr>
                <w:p w14:paraId="5E0089D8" w14:textId="77777777" w:rsidR="00987394" w:rsidRPr="00311DE8" w:rsidRDefault="00987394" w:rsidP="00987394">
                  <w:pPr>
                    <w:pStyle w:val="TableParagraph"/>
                    <w:rPr>
                      <w:rFonts w:asciiTheme="majorHAnsi" w:hAnsiTheme="majorHAnsi"/>
                      <w:sz w:val="16"/>
                      <w:szCs w:val="16"/>
                      <w:lang w:val="es-HN"/>
                    </w:rPr>
                  </w:pPr>
                </w:p>
              </w:tc>
              <w:tc>
                <w:tcPr>
                  <w:tcW w:w="2644" w:type="dxa"/>
                </w:tcPr>
                <w:p w14:paraId="55B4FB49" w14:textId="77777777" w:rsidR="00987394" w:rsidRPr="00311DE8" w:rsidRDefault="00987394" w:rsidP="00987394">
                  <w:pPr>
                    <w:pStyle w:val="TableParagraph"/>
                    <w:jc w:val="center"/>
                    <w:rPr>
                      <w:rFonts w:asciiTheme="majorHAnsi" w:hAnsiTheme="majorHAnsi"/>
                      <w:sz w:val="16"/>
                      <w:szCs w:val="16"/>
                      <w:lang w:val="es-HN"/>
                    </w:rPr>
                  </w:pPr>
                </w:p>
              </w:tc>
            </w:tr>
            <w:tr w:rsidR="00987394" w:rsidRPr="00703821" w14:paraId="2B2AB0DE" w14:textId="77777777" w:rsidTr="00987394">
              <w:trPr>
                <w:trHeight w:val="288"/>
              </w:trPr>
              <w:tc>
                <w:tcPr>
                  <w:tcW w:w="3256" w:type="dxa"/>
                </w:tcPr>
                <w:p w14:paraId="277697DB" w14:textId="77777777" w:rsidR="00987394" w:rsidRPr="00703821" w:rsidRDefault="00987394" w:rsidP="00987394">
                  <w:pPr>
                    <w:pStyle w:val="TableParagraph"/>
                    <w:rPr>
                      <w:rFonts w:asciiTheme="majorHAnsi" w:hAnsiTheme="majorHAnsi"/>
                      <w:sz w:val="18"/>
                      <w:szCs w:val="18"/>
                      <w:lang w:val="es-HN"/>
                    </w:rPr>
                  </w:pPr>
                </w:p>
              </w:tc>
              <w:tc>
                <w:tcPr>
                  <w:tcW w:w="1959" w:type="dxa"/>
                </w:tcPr>
                <w:p w14:paraId="0BAC70AC" w14:textId="77777777" w:rsidR="00987394" w:rsidRPr="00311DE8" w:rsidRDefault="00987394" w:rsidP="00987394">
                  <w:pPr>
                    <w:pStyle w:val="TableParagraph"/>
                    <w:rPr>
                      <w:rFonts w:asciiTheme="majorHAnsi" w:hAnsiTheme="majorHAnsi"/>
                      <w:sz w:val="16"/>
                      <w:szCs w:val="16"/>
                      <w:lang w:val="es-HN"/>
                    </w:rPr>
                  </w:pPr>
                </w:p>
              </w:tc>
              <w:tc>
                <w:tcPr>
                  <w:tcW w:w="2070" w:type="dxa"/>
                </w:tcPr>
                <w:p w14:paraId="716B2E3A" w14:textId="77777777" w:rsidR="00987394" w:rsidRPr="00311DE8" w:rsidRDefault="00987394" w:rsidP="00987394">
                  <w:pPr>
                    <w:pStyle w:val="TableParagraph"/>
                    <w:rPr>
                      <w:rFonts w:asciiTheme="majorHAnsi" w:hAnsiTheme="majorHAnsi"/>
                      <w:sz w:val="16"/>
                      <w:szCs w:val="16"/>
                      <w:lang w:val="es-HN"/>
                    </w:rPr>
                  </w:pPr>
                </w:p>
              </w:tc>
              <w:tc>
                <w:tcPr>
                  <w:tcW w:w="2644" w:type="dxa"/>
                </w:tcPr>
                <w:p w14:paraId="37D96CAB" w14:textId="77777777" w:rsidR="00987394" w:rsidRPr="00311DE8" w:rsidRDefault="00987394" w:rsidP="00987394">
                  <w:pPr>
                    <w:pStyle w:val="TableParagraph"/>
                    <w:jc w:val="center"/>
                    <w:rPr>
                      <w:rFonts w:asciiTheme="majorHAnsi" w:hAnsiTheme="majorHAnsi"/>
                      <w:sz w:val="16"/>
                      <w:szCs w:val="16"/>
                      <w:lang w:val="es-HN"/>
                    </w:rPr>
                  </w:pPr>
                </w:p>
              </w:tc>
            </w:tr>
            <w:tr w:rsidR="00987394" w:rsidRPr="00703821" w14:paraId="19914C1D" w14:textId="77777777" w:rsidTr="00987394">
              <w:trPr>
                <w:trHeight w:val="288"/>
              </w:trPr>
              <w:tc>
                <w:tcPr>
                  <w:tcW w:w="3256" w:type="dxa"/>
                </w:tcPr>
                <w:p w14:paraId="1FCFF8D6" w14:textId="77777777" w:rsidR="00987394" w:rsidRPr="00703821" w:rsidRDefault="00987394" w:rsidP="00987394">
                  <w:pPr>
                    <w:pStyle w:val="TableParagraph"/>
                    <w:rPr>
                      <w:rFonts w:asciiTheme="majorHAnsi" w:hAnsiTheme="majorHAnsi"/>
                      <w:sz w:val="18"/>
                      <w:szCs w:val="18"/>
                      <w:lang w:val="es-HN"/>
                    </w:rPr>
                  </w:pPr>
                </w:p>
              </w:tc>
              <w:tc>
                <w:tcPr>
                  <w:tcW w:w="1959" w:type="dxa"/>
                </w:tcPr>
                <w:p w14:paraId="0889E876" w14:textId="77777777" w:rsidR="00987394" w:rsidRPr="00311DE8" w:rsidRDefault="00987394" w:rsidP="00987394">
                  <w:pPr>
                    <w:pStyle w:val="TableParagraph"/>
                    <w:rPr>
                      <w:rFonts w:asciiTheme="majorHAnsi" w:hAnsiTheme="majorHAnsi"/>
                      <w:sz w:val="16"/>
                      <w:szCs w:val="16"/>
                      <w:lang w:val="es-HN"/>
                    </w:rPr>
                  </w:pPr>
                </w:p>
              </w:tc>
              <w:tc>
                <w:tcPr>
                  <w:tcW w:w="2070" w:type="dxa"/>
                </w:tcPr>
                <w:p w14:paraId="2DA7AB9E" w14:textId="77777777" w:rsidR="00987394" w:rsidRPr="00311DE8" w:rsidRDefault="00987394" w:rsidP="00987394">
                  <w:pPr>
                    <w:pStyle w:val="TableParagraph"/>
                    <w:rPr>
                      <w:rFonts w:asciiTheme="majorHAnsi" w:hAnsiTheme="majorHAnsi"/>
                      <w:sz w:val="16"/>
                      <w:szCs w:val="16"/>
                      <w:lang w:val="es-HN"/>
                    </w:rPr>
                  </w:pPr>
                </w:p>
              </w:tc>
              <w:tc>
                <w:tcPr>
                  <w:tcW w:w="2644" w:type="dxa"/>
                </w:tcPr>
                <w:p w14:paraId="146FA172" w14:textId="77777777" w:rsidR="00987394" w:rsidRPr="00311DE8" w:rsidRDefault="00987394" w:rsidP="00987394">
                  <w:pPr>
                    <w:pStyle w:val="TableParagraph"/>
                    <w:jc w:val="center"/>
                    <w:rPr>
                      <w:rFonts w:asciiTheme="majorHAnsi" w:hAnsiTheme="majorHAnsi"/>
                      <w:sz w:val="16"/>
                      <w:szCs w:val="16"/>
                      <w:lang w:val="es-HN"/>
                    </w:rPr>
                  </w:pPr>
                </w:p>
              </w:tc>
            </w:tr>
            <w:tr w:rsidR="00987394" w:rsidRPr="00703821" w14:paraId="164CCA52" w14:textId="77777777" w:rsidTr="00987394">
              <w:trPr>
                <w:trHeight w:val="288"/>
              </w:trPr>
              <w:tc>
                <w:tcPr>
                  <w:tcW w:w="3256" w:type="dxa"/>
                </w:tcPr>
                <w:p w14:paraId="7621A2C3" w14:textId="77777777" w:rsidR="00987394" w:rsidRPr="00703821" w:rsidRDefault="00987394" w:rsidP="00987394">
                  <w:pPr>
                    <w:pStyle w:val="TableParagraph"/>
                    <w:rPr>
                      <w:rFonts w:asciiTheme="majorHAnsi" w:hAnsiTheme="majorHAnsi"/>
                      <w:sz w:val="18"/>
                      <w:szCs w:val="18"/>
                      <w:lang w:val="es-HN"/>
                    </w:rPr>
                  </w:pPr>
                </w:p>
              </w:tc>
              <w:tc>
                <w:tcPr>
                  <w:tcW w:w="1959" w:type="dxa"/>
                </w:tcPr>
                <w:p w14:paraId="036E15D2" w14:textId="77777777" w:rsidR="00987394" w:rsidRPr="00311DE8" w:rsidRDefault="00987394" w:rsidP="00987394">
                  <w:pPr>
                    <w:pStyle w:val="TableParagraph"/>
                    <w:rPr>
                      <w:rFonts w:asciiTheme="majorHAnsi" w:hAnsiTheme="majorHAnsi"/>
                      <w:sz w:val="16"/>
                      <w:szCs w:val="16"/>
                      <w:lang w:val="es-HN"/>
                    </w:rPr>
                  </w:pPr>
                </w:p>
              </w:tc>
              <w:tc>
                <w:tcPr>
                  <w:tcW w:w="2070" w:type="dxa"/>
                </w:tcPr>
                <w:p w14:paraId="3147B9E2" w14:textId="77777777" w:rsidR="00987394" w:rsidRPr="00311DE8" w:rsidRDefault="00987394" w:rsidP="00987394">
                  <w:pPr>
                    <w:pStyle w:val="TableParagraph"/>
                    <w:rPr>
                      <w:rFonts w:asciiTheme="majorHAnsi" w:hAnsiTheme="majorHAnsi"/>
                      <w:sz w:val="16"/>
                      <w:szCs w:val="16"/>
                      <w:lang w:val="es-HN"/>
                    </w:rPr>
                  </w:pPr>
                </w:p>
              </w:tc>
              <w:tc>
                <w:tcPr>
                  <w:tcW w:w="2644" w:type="dxa"/>
                </w:tcPr>
                <w:p w14:paraId="27B2ED78" w14:textId="77777777" w:rsidR="00987394" w:rsidRPr="00311DE8" w:rsidRDefault="00987394" w:rsidP="00987394">
                  <w:pPr>
                    <w:pStyle w:val="TableParagraph"/>
                    <w:jc w:val="center"/>
                    <w:rPr>
                      <w:rFonts w:asciiTheme="majorHAnsi" w:hAnsiTheme="majorHAnsi"/>
                      <w:sz w:val="16"/>
                      <w:szCs w:val="16"/>
                      <w:lang w:val="es-HN"/>
                    </w:rPr>
                  </w:pPr>
                </w:p>
              </w:tc>
            </w:tr>
          </w:tbl>
          <w:p w14:paraId="1AFA6855" w14:textId="77777777" w:rsidR="00987394" w:rsidRPr="00703821" w:rsidRDefault="00987394" w:rsidP="00987394">
            <w:pPr>
              <w:pStyle w:val="TableParagraph"/>
              <w:rPr>
                <w:rFonts w:ascii="Times New Roman"/>
                <w:sz w:val="14"/>
                <w:lang w:val="es-HN"/>
              </w:rPr>
            </w:pPr>
          </w:p>
          <w:p w14:paraId="138155BB" w14:textId="77777777" w:rsidR="00987394" w:rsidRPr="00703821" w:rsidRDefault="00987394" w:rsidP="00987394">
            <w:pPr>
              <w:pStyle w:val="TableParagraph"/>
              <w:spacing w:before="4"/>
              <w:rPr>
                <w:rFonts w:ascii="Times New Roman"/>
                <w:sz w:val="12"/>
                <w:lang w:val="es-HN"/>
              </w:rPr>
            </w:pPr>
          </w:p>
          <w:p w14:paraId="63C29A08" w14:textId="77777777" w:rsidR="00987394" w:rsidRPr="00703821" w:rsidRDefault="00987394" w:rsidP="00987394">
            <w:pPr>
              <w:pStyle w:val="TableParagraph"/>
              <w:rPr>
                <w:b/>
                <w:sz w:val="14"/>
                <w:lang w:val="es-HN"/>
              </w:rPr>
            </w:pPr>
          </w:p>
        </w:tc>
      </w:tr>
      <w:tr w:rsidR="00987394" w:rsidRPr="00703821" w14:paraId="71A9B6A2" w14:textId="77777777" w:rsidTr="00987394">
        <w:trPr>
          <w:trHeight w:hRule="exact" w:val="152"/>
        </w:trPr>
        <w:tc>
          <w:tcPr>
            <w:tcW w:w="10225" w:type="dxa"/>
            <w:gridSpan w:val="4"/>
            <w:tcBorders>
              <w:top w:val="nil"/>
              <w:left w:val="single" w:sz="4" w:space="0" w:color="auto"/>
              <w:bottom w:val="nil"/>
              <w:right w:val="single" w:sz="4" w:space="0" w:color="auto"/>
            </w:tcBorders>
          </w:tcPr>
          <w:p w14:paraId="6F963CDC" w14:textId="77777777" w:rsidR="00987394" w:rsidRPr="00311DE8" w:rsidRDefault="00987394" w:rsidP="00987394">
            <w:pPr>
              <w:pStyle w:val="TableParagraph"/>
              <w:jc w:val="center"/>
              <w:rPr>
                <w:b/>
                <w:sz w:val="16"/>
                <w:szCs w:val="16"/>
                <w:lang w:val="es-HN"/>
              </w:rPr>
            </w:pPr>
          </w:p>
        </w:tc>
      </w:tr>
      <w:tr w:rsidR="00987394" w:rsidRPr="00703821" w14:paraId="72B7F57C" w14:textId="77777777" w:rsidTr="00603C11">
        <w:trPr>
          <w:trHeight w:hRule="exact" w:val="185"/>
        </w:trPr>
        <w:tc>
          <w:tcPr>
            <w:tcW w:w="1982" w:type="dxa"/>
            <w:tcBorders>
              <w:top w:val="nil"/>
              <w:bottom w:val="nil"/>
              <w:right w:val="nil"/>
            </w:tcBorders>
          </w:tcPr>
          <w:p w14:paraId="16D068A7" w14:textId="77777777" w:rsidR="00987394" w:rsidRPr="003B4A8E" w:rsidRDefault="00987394" w:rsidP="00987394">
            <w:pPr>
              <w:pStyle w:val="TableParagraph"/>
              <w:spacing w:after="240" w:line="600" w:lineRule="auto"/>
              <w:rPr>
                <w:b/>
                <w:sz w:val="16"/>
                <w:szCs w:val="16"/>
                <w:lang w:val="es-HN"/>
              </w:rPr>
            </w:pPr>
            <w:r>
              <w:rPr>
                <w:b/>
                <w:sz w:val="16"/>
                <w:szCs w:val="16"/>
                <w:lang w:val="es-HN"/>
              </w:rPr>
              <w:t xml:space="preserve">   Nombre de Factura:</w:t>
            </w:r>
          </w:p>
        </w:tc>
        <w:tc>
          <w:tcPr>
            <w:tcW w:w="8243" w:type="dxa"/>
            <w:gridSpan w:val="3"/>
            <w:tcBorders>
              <w:top w:val="nil"/>
              <w:left w:val="nil"/>
            </w:tcBorders>
          </w:tcPr>
          <w:p w14:paraId="544B95A0" w14:textId="77777777" w:rsidR="00987394" w:rsidRPr="003B4A8E" w:rsidRDefault="00987394" w:rsidP="00987394">
            <w:pPr>
              <w:spacing w:after="240" w:line="600" w:lineRule="auto"/>
              <w:rPr>
                <w:sz w:val="16"/>
                <w:szCs w:val="16"/>
                <w:lang w:val="es-HN"/>
              </w:rPr>
            </w:pPr>
          </w:p>
        </w:tc>
      </w:tr>
      <w:tr w:rsidR="00987394" w:rsidRPr="00D64786" w14:paraId="5DD40DB7" w14:textId="77777777" w:rsidTr="00603C11">
        <w:trPr>
          <w:trHeight w:hRule="exact" w:val="260"/>
        </w:trPr>
        <w:tc>
          <w:tcPr>
            <w:tcW w:w="1982" w:type="dxa"/>
            <w:tcBorders>
              <w:top w:val="nil"/>
              <w:bottom w:val="nil"/>
              <w:right w:val="nil"/>
            </w:tcBorders>
          </w:tcPr>
          <w:p w14:paraId="16519880" w14:textId="77777777" w:rsidR="00987394" w:rsidRPr="003B4A8E" w:rsidRDefault="00987394" w:rsidP="00987394">
            <w:pPr>
              <w:pStyle w:val="TableParagraph"/>
              <w:spacing w:after="240" w:line="600" w:lineRule="auto"/>
              <w:rPr>
                <w:b/>
                <w:sz w:val="16"/>
                <w:szCs w:val="16"/>
                <w:lang w:val="es-HN"/>
              </w:rPr>
            </w:pPr>
            <w:r w:rsidRPr="003B4A8E">
              <w:rPr>
                <w:b/>
                <w:sz w:val="16"/>
                <w:szCs w:val="16"/>
                <w:lang w:val="es-HN"/>
              </w:rPr>
              <w:t xml:space="preserve">   </w:t>
            </w:r>
            <w:r>
              <w:rPr>
                <w:b/>
                <w:sz w:val="16"/>
                <w:szCs w:val="16"/>
                <w:lang w:val="es-HN"/>
              </w:rPr>
              <w:t xml:space="preserve">NIT </w:t>
            </w:r>
            <w:r w:rsidR="00D03453">
              <w:rPr>
                <w:b/>
                <w:sz w:val="16"/>
                <w:szCs w:val="16"/>
                <w:lang w:val="es-HN"/>
              </w:rPr>
              <w:t xml:space="preserve">(RUC) </w:t>
            </w:r>
            <w:r>
              <w:rPr>
                <w:b/>
                <w:sz w:val="16"/>
                <w:szCs w:val="16"/>
                <w:lang w:val="es-HN"/>
              </w:rPr>
              <w:t>para Factura</w:t>
            </w:r>
            <w:r w:rsidRPr="003B4A8E">
              <w:rPr>
                <w:b/>
                <w:sz w:val="16"/>
                <w:szCs w:val="16"/>
                <w:lang w:val="es-HN"/>
              </w:rPr>
              <w:t>:</w:t>
            </w:r>
          </w:p>
        </w:tc>
        <w:tc>
          <w:tcPr>
            <w:tcW w:w="8243" w:type="dxa"/>
            <w:gridSpan w:val="3"/>
            <w:tcBorders>
              <w:left w:val="nil"/>
            </w:tcBorders>
          </w:tcPr>
          <w:p w14:paraId="5354231E" w14:textId="77777777" w:rsidR="00987394" w:rsidRPr="003B4A8E" w:rsidRDefault="00987394" w:rsidP="00987394">
            <w:pPr>
              <w:spacing w:after="240" w:line="600" w:lineRule="auto"/>
              <w:rPr>
                <w:sz w:val="16"/>
                <w:szCs w:val="16"/>
                <w:lang w:val="es-HN"/>
              </w:rPr>
            </w:pPr>
          </w:p>
        </w:tc>
      </w:tr>
      <w:tr w:rsidR="00987394" w:rsidRPr="00703821" w14:paraId="5357BCD1" w14:textId="77777777" w:rsidTr="00603C11">
        <w:trPr>
          <w:trHeight w:hRule="exact" w:val="278"/>
        </w:trPr>
        <w:tc>
          <w:tcPr>
            <w:tcW w:w="1982" w:type="dxa"/>
            <w:tcBorders>
              <w:top w:val="nil"/>
              <w:bottom w:val="nil"/>
              <w:right w:val="nil"/>
            </w:tcBorders>
          </w:tcPr>
          <w:p w14:paraId="2B1EFAD3" w14:textId="77777777" w:rsidR="00987394" w:rsidRPr="003B4A8E" w:rsidRDefault="00987394" w:rsidP="00987394">
            <w:pPr>
              <w:pStyle w:val="TableParagraph"/>
              <w:spacing w:after="240" w:line="600" w:lineRule="auto"/>
              <w:rPr>
                <w:b/>
                <w:sz w:val="16"/>
                <w:szCs w:val="16"/>
                <w:lang w:val="es-HN"/>
              </w:rPr>
            </w:pPr>
            <w:r w:rsidRPr="003B4A8E">
              <w:rPr>
                <w:b/>
                <w:sz w:val="16"/>
                <w:szCs w:val="16"/>
                <w:lang w:val="es-HN"/>
              </w:rPr>
              <w:t xml:space="preserve">   </w:t>
            </w:r>
            <w:r>
              <w:rPr>
                <w:b/>
                <w:sz w:val="16"/>
                <w:szCs w:val="16"/>
                <w:lang w:val="es-HN"/>
              </w:rPr>
              <w:t>Persona de Contacto</w:t>
            </w:r>
            <w:r w:rsidRPr="003B4A8E">
              <w:rPr>
                <w:b/>
                <w:sz w:val="16"/>
                <w:szCs w:val="16"/>
                <w:lang w:val="es-HN"/>
              </w:rPr>
              <w:t>:</w:t>
            </w:r>
          </w:p>
        </w:tc>
        <w:tc>
          <w:tcPr>
            <w:tcW w:w="8243" w:type="dxa"/>
            <w:gridSpan w:val="3"/>
            <w:tcBorders>
              <w:left w:val="nil"/>
            </w:tcBorders>
          </w:tcPr>
          <w:p w14:paraId="5E894638" w14:textId="77777777" w:rsidR="00987394" w:rsidRPr="003B4A8E" w:rsidRDefault="00987394" w:rsidP="00987394">
            <w:pPr>
              <w:spacing w:after="240" w:line="600" w:lineRule="auto"/>
              <w:rPr>
                <w:sz w:val="16"/>
                <w:szCs w:val="16"/>
                <w:lang w:val="es-HN"/>
              </w:rPr>
            </w:pPr>
          </w:p>
        </w:tc>
      </w:tr>
      <w:tr w:rsidR="00987394" w:rsidRPr="00A47121" w14:paraId="7052DD88" w14:textId="77777777" w:rsidTr="00603C11">
        <w:trPr>
          <w:trHeight w:hRule="exact" w:val="278"/>
        </w:trPr>
        <w:tc>
          <w:tcPr>
            <w:tcW w:w="1982" w:type="dxa"/>
            <w:tcBorders>
              <w:top w:val="nil"/>
              <w:bottom w:val="nil"/>
              <w:right w:val="nil"/>
            </w:tcBorders>
          </w:tcPr>
          <w:p w14:paraId="67F37C09" w14:textId="77777777" w:rsidR="00987394" w:rsidRPr="003B4A8E" w:rsidRDefault="00987394" w:rsidP="00987394">
            <w:pPr>
              <w:pStyle w:val="TableParagraph"/>
              <w:spacing w:after="240" w:line="600" w:lineRule="auto"/>
              <w:rPr>
                <w:b/>
                <w:sz w:val="16"/>
                <w:szCs w:val="14"/>
                <w:lang w:val="es-HN"/>
              </w:rPr>
            </w:pPr>
            <w:r>
              <w:rPr>
                <w:b/>
                <w:sz w:val="16"/>
                <w:szCs w:val="14"/>
                <w:lang w:val="es-HN"/>
              </w:rPr>
              <w:t xml:space="preserve"> Telf. E email de contacto</w:t>
            </w:r>
            <w:r w:rsidRPr="003B4A8E">
              <w:rPr>
                <w:b/>
                <w:sz w:val="16"/>
                <w:szCs w:val="14"/>
                <w:lang w:val="es-HN"/>
              </w:rPr>
              <w:t>:</w:t>
            </w:r>
          </w:p>
        </w:tc>
        <w:tc>
          <w:tcPr>
            <w:tcW w:w="8243" w:type="dxa"/>
            <w:gridSpan w:val="3"/>
            <w:tcBorders>
              <w:left w:val="nil"/>
            </w:tcBorders>
          </w:tcPr>
          <w:p w14:paraId="02EA4482" w14:textId="77777777" w:rsidR="00987394" w:rsidRPr="003B4A8E" w:rsidRDefault="00987394" w:rsidP="00987394">
            <w:pPr>
              <w:tabs>
                <w:tab w:val="center" w:pos="3976"/>
              </w:tabs>
              <w:spacing w:after="240" w:line="600" w:lineRule="auto"/>
              <w:rPr>
                <w:sz w:val="16"/>
                <w:szCs w:val="16"/>
                <w:lang w:val="es-HN"/>
              </w:rPr>
            </w:pPr>
          </w:p>
        </w:tc>
      </w:tr>
      <w:tr w:rsidR="00987394" w:rsidRPr="00A47121" w14:paraId="32CCBFA0" w14:textId="77777777" w:rsidTr="00603C11">
        <w:trPr>
          <w:trHeight w:hRule="exact" w:val="170"/>
        </w:trPr>
        <w:tc>
          <w:tcPr>
            <w:tcW w:w="1982" w:type="dxa"/>
            <w:tcBorders>
              <w:top w:val="nil"/>
              <w:bottom w:val="single" w:sz="4" w:space="0" w:color="auto"/>
              <w:right w:val="nil"/>
            </w:tcBorders>
            <w:shd w:val="clear" w:color="auto" w:fill="auto"/>
          </w:tcPr>
          <w:p w14:paraId="36098DFD" w14:textId="77777777" w:rsidR="00987394" w:rsidRPr="001E39F7" w:rsidRDefault="00987394" w:rsidP="00987394">
            <w:pPr>
              <w:pStyle w:val="TableParagraph"/>
              <w:spacing w:before="47"/>
              <w:ind w:right="911"/>
              <w:rPr>
                <w:b/>
                <w:sz w:val="14"/>
                <w:szCs w:val="14"/>
                <w:lang w:val="es-HN"/>
              </w:rPr>
            </w:pPr>
            <w:r w:rsidRPr="001E39F7">
              <w:rPr>
                <w:b/>
                <w:sz w:val="14"/>
                <w:szCs w:val="14"/>
                <w:lang w:val="es-HN"/>
              </w:rPr>
              <w:t xml:space="preserve">            </w:t>
            </w:r>
          </w:p>
          <w:p w14:paraId="2798FCC0" w14:textId="77777777" w:rsidR="00987394" w:rsidRPr="001E39F7" w:rsidRDefault="00987394" w:rsidP="00987394">
            <w:pPr>
              <w:pStyle w:val="TableParagraph"/>
              <w:spacing w:before="47"/>
              <w:ind w:left="890" w:right="911"/>
              <w:rPr>
                <w:b/>
                <w:sz w:val="14"/>
                <w:szCs w:val="14"/>
                <w:lang w:val="es-HN"/>
              </w:rPr>
            </w:pPr>
          </w:p>
        </w:tc>
        <w:tc>
          <w:tcPr>
            <w:tcW w:w="8243" w:type="dxa"/>
            <w:gridSpan w:val="3"/>
            <w:tcBorders>
              <w:left w:val="nil"/>
            </w:tcBorders>
            <w:shd w:val="clear" w:color="auto" w:fill="auto"/>
          </w:tcPr>
          <w:p w14:paraId="3325236C" w14:textId="77777777" w:rsidR="00987394" w:rsidRPr="00703821" w:rsidRDefault="00987394" w:rsidP="00987394">
            <w:pPr>
              <w:rPr>
                <w:lang w:val="es-HN"/>
              </w:rPr>
            </w:pPr>
          </w:p>
        </w:tc>
      </w:tr>
      <w:tr w:rsidR="00987394" w:rsidRPr="00603C11" w14:paraId="5DC572EA" w14:textId="77777777" w:rsidTr="00603C11">
        <w:trPr>
          <w:trHeight w:hRule="exact" w:val="278"/>
        </w:trPr>
        <w:tc>
          <w:tcPr>
            <w:tcW w:w="1982"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3E02B59" w14:textId="77777777" w:rsidR="00987394" w:rsidRPr="00945DA5" w:rsidRDefault="00987394" w:rsidP="00987394">
            <w:pPr>
              <w:pStyle w:val="TableParagraph"/>
              <w:spacing w:line="600" w:lineRule="auto"/>
              <w:ind w:left="237" w:right="58"/>
              <w:jc w:val="center"/>
              <w:rPr>
                <w:b/>
                <w:color w:val="FFFFFF" w:themeColor="background1"/>
                <w:sz w:val="16"/>
                <w:szCs w:val="16"/>
                <w:lang w:val="es-HN"/>
              </w:rPr>
            </w:pPr>
            <w:r w:rsidRPr="00945DA5">
              <w:rPr>
                <w:b/>
                <w:color w:val="FFFFFF" w:themeColor="background1"/>
                <w:sz w:val="16"/>
                <w:szCs w:val="16"/>
                <w:lang w:val="es-HN"/>
              </w:rPr>
              <w:t>Costos</w:t>
            </w:r>
          </w:p>
          <w:p w14:paraId="79EBE772" w14:textId="77777777" w:rsidR="00987394" w:rsidRPr="00945DA5" w:rsidRDefault="00987394" w:rsidP="00987394">
            <w:pPr>
              <w:pStyle w:val="TableParagraph"/>
              <w:spacing w:line="600" w:lineRule="auto"/>
              <w:ind w:left="237" w:right="58"/>
              <w:jc w:val="center"/>
              <w:rPr>
                <w:b/>
                <w:color w:val="FFFFFF" w:themeColor="background1"/>
                <w:sz w:val="16"/>
                <w:szCs w:val="16"/>
                <w:lang w:val="es-HN"/>
              </w:rPr>
            </w:pPr>
          </w:p>
        </w:tc>
        <w:tc>
          <w:tcPr>
            <w:tcW w:w="3612" w:type="dxa"/>
            <w:gridSpan w:val="2"/>
            <w:tcBorders>
              <w:left w:val="single" w:sz="4" w:space="0" w:color="auto"/>
            </w:tcBorders>
            <w:shd w:val="clear" w:color="auto" w:fill="2F5496" w:themeFill="accent1" w:themeFillShade="BF"/>
          </w:tcPr>
          <w:p w14:paraId="6A1AF2D4" w14:textId="77777777" w:rsidR="00987394" w:rsidRPr="004B5B1F" w:rsidRDefault="00987394" w:rsidP="00987394">
            <w:pPr>
              <w:spacing w:line="600" w:lineRule="auto"/>
              <w:jc w:val="center"/>
              <w:rPr>
                <w:b/>
                <w:color w:val="FFFFFF" w:themeColor="background1"/>
                <w:sz w:val="16"/>
                <w:szCs w:val="16"/>
                <w:highlight w:val="yellow"/>
                <w:lang w:val="es-HN"/>
              </w:rPr>
            </w:pPr>
            <w:r>
              <w:rPr>
                <w:b/>
                <w:color w:val="FFFFFF" w:themeColor="background1"/>
                <w:sz w:val="16"/>
                <w:szCs w:val="16"/>
                <w:lang w:val="es-HN"/>
              </w:rPr>
              <w:t xml:space="preserve">Precios </w:t>
            </w:r>
          </w:p>
        </w:tc>
        <w:tc>
          <w:tcPr>
            <w:tcW w:w="4631" w:type="dxa"/>
            <w:shd w:val="clear" w:color="auto" w:fill="2F5496" w:themeFill="accent1" w:themeFillShade="BF"/>
          </w:tcPr>
          <w:p w14:paraId="26E296F1" w14:textId="77777777" w:rsidR="00987394" w:rsidRPr="00C17BAB" w:rsidRDefault="00987394" w:rsidP="00987394">
            <w:pPr>
              <w:spacing w:line="600" w:lineRule="auto"/>
              <w:jc w:val="center"/>
              <w:rPr>
                <w:b/>
                <w:color w:val="FFFFFF" w:themeColor="background1"/>
                <w:sz w:val="16"/>
                <w:szCs w:val="16"/>
                <w:highlight w:val="yellow"/>
                <w:lang w:val="es-HN"/>
              </w:rPr>
            </w:pPr>
            <w:r w:rsidRPr="00C17BAB">
              <w:rPr>
                <w:b/>
                <w:color w:val="FFFFFF" w:themeColor="background1"/>
                <w:sz w:val="16"/>
                <w:szCs w:val="16"/>
                <w:lang w:val="es-HN"/>
              </w:rPr>
              <w:t>CANTIDAD DE PERSONAS</w:t>
            </w:r>
          </w:p>
        </w:tc>
      </w:tr>
      <w:tr w:rsidR="00987394" w:rsidRPr="00A47121" w14:paraId="04889E2A" w14:textId="77777777" w:rsidTr="00603C11">
        <w:trPr>
          <w:trHeight w:hRule="exact" w:val="508"/>
        </w:trPr>
        <w:tc>
          <w:tcPr>
            <w:tcW w:w="1982" w:type="dxa"/>
            <w:tcBorders>
              <w:bottom w:val="single" w:sz="6" w:space="0" w:color="000000"/>
            </w:tcBorders>
          </w:tcPr>
          <w:p w14:paraId="4B62924B" w14:textId="77777777" w:rsidR="00987394" w:rsidRDefault="00987394" w:rsidP="00987394">
            <w:pPr>
              <w:pStyle w:val="TableParagraph"/>
              <w:spacing w:before="65"/>
              <w:ind w:left="285" w:right="58"/>
              <w:jc w:val="center"/>
              <w:rPr>
                <w:b/>
                <w:sz w:val="15"/>
                <w:szCs w:val="15"/>
                <w:lang w:val="es-HN"/>
              </w:rPr>
            </w:pPr>
            <w:r w:rsidRPr="00351C8C">
              <w:rPr>
                <w:b/>
                <w:sz w:val="15"/>
                <w:szCs w:val="15"/>
                <w:lang w:val="es-HN"/>
              </w:rPr>
              <w:t>POR PERSONA</w:t>
            </w:r>
          </w:p>
          <w:p w14:paraId="7AD67344" w14:textId="0670353E" w:rsidR="000C73DC" w:rsidRPr="00351C8C" w:rsidRDefault="000C73DC" w:rsidP="00987394">
            <w:pPr>
              <w:pStyle w:val="TableParagraph"/>
              <w:spacing w:before="65"/>
              <w:ind w:left="285" w:right="58"/>
              <w:jc w:val="center"/>
              <w:rPr>
                <w:b/>
                <w:sz w:val="15"/>
                <w:szCs w:val="15"/>
                <w:lang w:val="es-HN"/>
              </w:rPr>
            </w:pPr>
            <w:r>
              <w:rPr>
                <w:b/>
                <w:sz w:val="15"/>
                <w:szCs w:val="15"/>
                <w:lang w:val="es-HN"/>
              </w:rPr>
              <w:t>GRUPOS DE 3 O MAS</w:t>
            </w:r>
          </w:p>
        </w:tc>
        <w:tc>
          <w:tcPr>
            <w:tcW w:w="3612" w:type="dxa"/>
            <w:gridSpan w:val="2"/>
            <w:tcBorders>
              <w:bottom w:val="single" w:sz="6" w:space="0" w:color="000000"/>
            </w:tcBorders>
          </w:tcPr>
          <w:p w14:paraId="2540BCF3" w14:textId="7E72297A" w:rsidR="00987394" w:rsidRDefault="00243317" w:rsidP="000C73DC">
            <w:pPr>
              <w:pStyle w:val="TableParagraph"/>
              <w:spacing w:before="58"/>
              <w:ind w:left="720" w:right="1038"/>
              <w:jc w:val="center"/>
              <w:rPr>
                <w:b/>
                <w:sz w:val="16"/>
                <w:szCs w:val="16"/>
                <w:lang w:val="es-HN"/>
              </w:rPr>
            </w:pPr>
            <w:r>
              <w:rPr>
                <w:b/>
                <w:sz w:val="16"/>
                <w:szCs w:val="16"/>
                <w:lang w:val="es-HN"/>
              </w:rPr>
              <w:t>$us.</w:t>
            </w:r>
            <w:r w:rsidR="00A47121">
              <w:rPr>
                <w:b/>
                <w:sz w:val="16"/>
                <w:szCs w:val="16"/>
                <w:lang w:val="es-HN"/>
              </w:rPr>
              <w:t>45</w:t>
            </w:r>
            <w:r>
              <w:rPr>
                <w:b/>
                <w:sz w:val="16"/>
                <w:szCs w:val="16"/>
                <w:lang w:val="es-HN"/>
              </w:rPr>
              <w:t>0.-</w:t>
            </w:r>
            <w:r w:rsidR="00A47121">
              <w:rPr>
                <w:b/>
                <w:sz w:val="16"/>
                <w:szCs w:val="16"/>
                <w:lang w:val="es-HN"/>
              </w:rPr>
              <w:t xml:space="preserve"> mas IVA</w:t>
            </w:r>
          </w:p>
          <w:p w14:paraId="1010E600" w14:textId="2A419E15" w:rsidR="000C73DC" w:rsidRPr="006031B8" w:rsidRDefault="000C73DC" w:rsidP="00A47121">
            <w:pPr>
              <w:pStyle w:val="TableParagraph"/>
              <w:spacing w:before="58"/>
              <w:ind w:left="159" w:right="474"/>
              <w:jc w:val="center"/>
              <w:rPr>
                <w:rFonts w:ascii="Calibri"/>
                <w:b/>
                <w:sz w:val="16"/>
                <w:szCs w:val="16"/>
                <w:lang w:val="es-HN"/>
              </w:rPr>
            </w:pPr>
            <w:r>
              <w:rPr>
                <w:b/>
                <w:sz w:val="16"/>
                <w:szCs w:val="16"/>
                <w:lang w:val="es-HN"/>
              </w:rPr>
              <w:t>$us.</w:t>
            </w:r>
            <w:r w:rsidR="00A47121">
              <w:rPr>
                <w:b/>
                <w:sz w:val="16"/>
                <w:szCs w:val="16"/>
                <w:lang w:val="es-HN"/>
              </w:rPr>
              <w:t>410</w:t>
            </w:r>
            <w:r>
              <w:rPr>
                <w:b/>
                <w:sz w:val="16"/>
                <w:szCs w:val="16"/>
                <w:lang w:val="es-HN"/>
              </w:rPr>
              <w:t>.-</w:t>
            </w:r>
            <w:r w:rsidR="00A47121">
              <w:rPr>
                <w:b/>
                <w:sz w:val="16"/>
                <w:szCs w:val="16"/>
                <w:lang w:val="es-HN"/>
              </w:rPr>
              <w:t xml:space="preserve"> mas IVA</w:t>
            </w:r>
            <w:r>
              <w:rPr>
                <w:b/>
                <w:sz w:val="16"/>
                <w:szCs w:val="16"/>
                <w:lang w:val="es-HN"/>
              </w:rPr>
              <w:t xml:space="preserve"> por persona</w:t>
            </w:r>
          </w:p>
        </w:tc>
        <w:tc>
          <w:tcPr>
            <w:tcW w:w="4631" w:type="dxa"/>
            <w:tcBorders>
              <w:bottom w:val="single" w:sz="6" w:space="0" w:color="000000"/>
            </w:tcBorders>
          </w:tcPr>
          <w:p w14:paraId="73544FDC" w14:textId="77777777" w:rsidR="00987394" w:rsidRPr="006031B8" w:rsidRDefault="00987394" w:rsidP="00987394">
            <w:pPr>
              <w:pStyle w:val="TableParagraph"/>
              <w:spacing w:before="58"/>
              <w:ind w:left="1416" w:right="1831"/>
              <w:jc w:val="center"/>
              <w:rPr>
                <w:rFonts w:ascii="Calibri"/>
                <w:b/>
                <w:sz w:val="16"/>
                <w:szCs w:val="16"/>
                <w:lang w:val="es-HN"/>
              </w:rPr>
            </w:pPr>
          </w:p>
        </w:tc>
      </w:tr>
      <w:tr w:rsidR="00987394" w:rsidRPr="00A47121" w14:paraId="12C9B9A9" w14:textId="77777777" w:rsidTr="00603C11">
        <w:trPr>
          <w:trHeight w:hRule="exact" w:val="95"/>
        </w:trPr>
        <w:tc>
          <w:tcPr>
            <w:tcW w:w="10225" w:type="dxa"/>
            <w:gridSpan w:val="4"/>
            <w:tcBorders>
              <w:top w:val="nil"/>
              <w:left w:val="single" w:sz="6" w:space="0" w:color="000000"/>
              <w:bottom w:val="single" w:sz="4" w:space="0" w:color="auto"/>
              <w:right w:val="single" w:sz="4" w:space="0" w:color="auto"/>
            </w:tcBorders>
          </w:tcPr>
          <w:p w14:paraId="082872D3" w14:textId="77777777" w:rsidR="00987394" w:rsidRPr="00351C8C" w:rsidRDefault="00987394" w:rsidP="00987394">
            <w:pPr>
              <w:pStyle w:val="TableParagraph"/>
              <w:tabs>
                <w:tab w:val="left" w:pos="4455"/>
                <w:tab w:val="center" w:pos="5318"/>
              </w:tabs>
              <w:spacing w:before="33"/>
              <w:jc w:val="center"/>
              <w:rPr>
                <w:b/>
                <w:sz w:val="15"/>
                <w:szCs w:val="15"/>
                <w:lang w:val="es-HN"/>
              </w:rPr>
            </w:pPr>
          </w:p>
        </w:tc>
      </w:tr>
      <w:tr w:rsidR="00987394" w:rsidRPr="00A47121" w14:paraId="739C6976" w14:textId="77777777" w:rsidTr="00C17BAB">
        <w:trPr>
          <w:trHeight w:hRule="exact" w:val="252"/>
        </w:trPr>
        <w:tc>
          <w:tcPr>
            <w:tcW w:w="1982" w:type="dxa"/>
            <w:tcBorders>
              <w:top w:val="single" w:sz="4" w:space="0" w:color="auto"/>
              <w:left w:val="single" w:sz="4" w:space="0" w:color="auto"/>
              <w:bottom w:val="nil"/>
              <w:right w:val="nil"/>
            </w:tcBorders>
            <w:shd w:val="clear" w:color="auto" w:fill="D9D9D9" w:themeFill="background1" w:themeFillShade="D9"/>
          </w:tcPr>
          <w:p w14:paraId="5FE433ED" w14:textId="77777777" w:rsidR="00987394" w:rsidRPr="003D4F68" w:rsidRDefault="00987394" w:rsidP="00987394">
            <w:pPr>
              <w:pStyle w:val="TableParagraph"/>
              <w:ind w:left="57"/>
              <w:rPr>
                <w:b/>
                <w:color w:val="002060"/>
                <w:sz w:val="17"/>
                <w:szCs w:val="17"/>
                <w:lang w:val="es-HN"/>
              </w:rPr>
            </w:pPr>
            <w:r w:rsidRPr="003D4F68">
              <w:rPr>
                <w:b/>
                <w:color w:val="002060"/>
                <w:sz w:val="17"/>
                <w:szCs w:val="17"/>
                <w:lang w:val="es-HN"/>
              </w:rPr>
              <w:t>La Inscripción Incluye:</w:t>
            </w:r>
          </w:p>
        </w:tc>
        <w:tc>
          <w:tcPr>
            <w:tcW w:w="3560" w:type="dxa"/>
            <w:tcBorders>
              <w:top w:val="single" w:sz="4" w:space="0" w:color="auto"/>
              <w:left w:val="nil"/>
              <w:bottom w:val="nil"/>
              <w:right w:val="nil"/>
            </w:tcBorders>
            <w:shd w:val="clear" w:color="auto" w:fill="D9D9D9" w:themeFill="background1" w:themeFillShade="D9"/>
          </w:tcPr>
          <w:p w14:paraId="50A8F964" w14:textId="77777777" w:rsidR="00987394" w:rsidRPr="001F7CEE" w:rsidRDefault="00987394" w:rsidP="00987394">
            <w:pPr>
              <w:rPr>
                <w:b/>
                <w:color w:val="002060"/>
                <w:sz w:val="16"/>
                <w:szCs w:val="16"/>
                <w:lang w:val="es-HN"/>
              </w:rPr>
            </w:pPr>
          </w:p>
        </w:tc>
        <w:tc>
          <w:tcPr>
            <w:tcW w:w="4683" w:type="dxa"/>
            <w:gridSpan w:val="2"/>
            <w:tcBorders>
              <w:top w:val="single" w:sz="4" w:space="0" w:color="auto"/>
              <w:left w:val="nil"/>
              <w:bottom w:val="nil"/>
              <w:right w:val="single" w:sz="4" w:space="0" w:color="auto"/>
            </w:tcBorders>
            <w:shd w:val="clear" w:color="auto" w:fill="D9D9D9" w:themeFill="background1" w:themeFillShade="D9"/>
          </w:tcPr>
          <w:p w14:paraId="7D74598D" w14:textId="77777777" w:rsidR="00987394" w:rsidRPr="001F7CEE" w:rsidRDefault="00987394" w:rsidP="00987394">
            <w:pPr>
              <w:rPr>
                <w:b/>
                <w:color w:val="002060"/>
                <w:sz w:val="16"/>
                <w:szCs w:val="16"/>
                <w:lang w:val="es-HN"/>
              </w:rPr>
            </w:pPr>
          </w:p>
        </w:tc>
      </w:tr>
      <w:tr w:rsidR="000C73DC" w:rsidRPr="000C73DC" w14:paraId="4EC96EDD" w14:textId="77777777" w:rsidTr="00C17BAB">
        <w:trPr>
          <w:trHeight w:hRule="exact" w:val="275"/>
        </w:trPr>
        <w:tc>
          <w:tcPr>
            <w:tcW w:w="1982" w:type="dxa"/>
            <w:tcBorders>
              <w:top w:val="nil"/>
              <w:left w:val="single" w:sz="4" w:space="0" w:color="auto"/>
              <w:bottom w:val="nil"/>
              <w:right w:val="nil"/>
            </w:tcBorders>
          </w:tcPr>
          <w:p w14:paraId="5440D762" w14:textId="77777777" w:rsidR="000C73DC" w:rsidRPr="00D079F0" w:rsidRDefault="000C73DC" w:rsidP="000C73DC">
            <w:pPr>
              <w:pStyle w:val="TableParagraph"/>
              <w:numPr>
                <w:ilvl w:val="0"/>
                <w:numId w:val="3"/>
              </w:numPr>
              <w:spacing w:before="83"/>
              <w:rPr>
                <w:sz w:val="16"/>
                <w:szCs w:val="16"/>
                <w:lang w:val="es-HN"/>
              </w:rPr>
            </w:pPr>
            <w:r>
              <w:rPr>
                <w:sz w:val="16"/>
                <w:szCs w:val="16"/>
                <w:lang w:val="es-HN"/>
              </w:rPr>
              <w:t>Material</w:t>
            </w:r>
          </w:p>
          <w:p w14:paraId="15DF3231" w14:textId="77777777" w:rsidR="000C73DC" w:rsidRPr="00D079F0" w:rsidRDefault="000C73DC" w:rsidP="000C73DC">
            <w:pPr>
              <w:pStyle w:val="TableParagraph"/>
              <w:numPr>
                <w:ilvl w:val="0"/>
                <w:numId w:val="3"/>
              </w:numPr>
              <w:spacing w:before="83"/>
              <w:rPr>
                <w:sz w:val="16"/>
                <w:szCs w:val="16"/>
                <w:lang w:val="es-HN"/>
              </w:rPr>
            </w:pPr>
          </w:p>
        </w:tc>
        <w:tc>
          <w:tcPr>
            <w:tcW w:w="3560" w:type="dxa"/>
            <w:tcBorders>
              <w:top w:val="nil"/>
              <w:left w:val="nil"/>
              <w:bottom w:val="nil"/>
              <w:right w:val="nil"/>
            </w:tcBorders>
          </w:tcPr>
          <w:p w14:paraId="5693AFAE" w14:textId="77777777" w:rsidR="000C73DC" w:rsidRPr="00D079F0" w:rsidRDefault="000C73DC" w:rsidP="000C73DC">
            <w:pPr>
              <w:pStyle w:val="TableParagraph"/>
              <w:numPr>
                <w:ilvl w:val="0"/>
                <w:numId w:val="3"/>
              </w:numPr>
              <w:spacing w:before="83"/>
              <w:ind w:right="-707"/>
              <w:rPr>
                <w:sz w:val="16"/>
                <w:szCs w:val="16"/>
                <w:lang w:val="es-HN"/>
              </w:rPr>
            </w:pPr>
            <w:r>
              <w:rPr>
                <w:sz w:val="16"/>
                <w:szCs w:val="16"/>
                <w:lang w:val="es-HN"/>
              </w:rPr>
              <w:t>Participación en todas las conferencias</w:t>
            </w:r>
          </w:p>
          <w:p w14:paraId="2D045826" w14:textId="77777777" w:rsidR="000C73DC" w:rsidRPr="00D079F0" w:rsidRDefault="000C73DC" w:rsidP="000C73DC">
            <w:pPr>
              <w:pStyle w:val="TableParagraph"/>
              <w:numPr>
                <w:ilvl w:val="0"/>
                <w:numId w:val="3"/>
              </w:numPr>
              <w:spacing w:before="83"/>
              <w:rPr>
                <w:sz w:val="16"/>
                <w:szCs w:val="16"/>
                <w:lang w:val="es-HN"/>
              </w:rPr>
            </w:pPr>
          </w:p>
        </w:tc>
        <w:tc>
          <w:tcPr>
            <w:tcW w:w="4683" w:type="dxa"/>
            <w:gridSpan w:val="2"/>
            <w:tcBorders>
              <w:top w:val="nil"/>
              <w:left w:val="nil"/>
              <w:bottom w:val="nil"/>
              <w:right w:val="single" w:sz="4" w:space="0" w:color="auto"/>
            </w:tcBorders>
          </w:tcPr>
          <w:p w14:paraId="76E8172B" w14:textId="77777777" w:rsidR="000C73DC" w:rsidRPr="00797F11" w:rsidRDefault="000C73DC" w:rsidP="000C73DC">
            <w:pPr>
              <w:pStyle w:val="TableParagraph"/>
              <w:numPr>
                <w:ilvl w:val="0"/>
                <w:numId w:val="3"/>
              </w:numPr>
              <w:spacing w:before="83"/>
              <w:rPr>
                <w:sz w:val="16"/>
                <w:szCs w:val="16"/>
                <w:lang w:val="es-HN"/>
              </w:rPr>
            </w:pPr>
            <w:r w:rsidRPr="00797F11">
              <w:rPr>
                <w:sz w:val="16"/>
                <w:szCs w:val="16"/>
                <w:lang w:val="es-HN"/>
              </w:rPr>
              <w:t>A</w:t>
            </w:r>
            <w:r>
              <w:rPr>
                <w:sz w:val="16"/>
                <w:szCs w:val="16"/>
                <w:lang w:val="es-HN"/>
              </w:rPr>
              <w:t>lmuerzo y refrigerios durante el congreso</w:t>
            </w:r>
          </w:p>
          <w:p w14:paraId="1AB66C0B" w14:textId="77777777" w:rsidR="000C73DC" w:rsidRPr="00D079F0" w:rsidRDefault="000C73DC" w:rsidP="000C73DC">
            <w:pPr>
              <w:pStyle w:val="TableParagraph"/>
              <w:spacing w:before="83"/>
              <w:ind w:left="720"/>
              <w:rPr>
                <w:sz w:val="16"/>
                <w:szCs w:val="16"/>
                <w:lang w:val="es-HN"/>
              </w:rPr>
            </w:pPr>
          </w:p>
          <w:p w14:paraId="635BAB59" w14:textId="77777777" w:rsidR="000C73DC" w:rsidRPr="00D079F0" w:rsidRDefault="000C73DC" w:rsidP="000C73DC">
            <w:pPr>
              <w:pStyle w:val="TableParagraph"/>
              <w:numPr>
                <w:ilvl w:val="0"/>
                <w:numId w:val="3"/>
              </w:numPr>
              <w:spacing w:before="83"/>
              <w:rPr>
                <w:sz w:val="16"/>
                <w:szCs w:val="16"/>
                <w:lang w:val="es-HN"/>
              </w:rPr>
            </w:pPr>
            <w:r>
              <w:rPr>
                <w:sz w:val="16"/>
                <w:szCs w:val="16"/>
                <w:lang w:val="es-HN"/>
              </w:rPr>
              <w:t>Re</w:t>
            </w:r>
          </w:p>
        </w:tc>
      </w:tr>
      <w:tr w:rsidR="000C73DC" w:rsidRPr="00A47121" w14:paraId="6D3B6EC4" w14:textId="77777777" w:rsidTr="00C17BAB">
        <w:trPr>
          <w:trHeight w:hRule="exact" w:val="275"/>
        </w:trPr>
        <w:tc>
          <w:tcPr>
            <w:tcW w:w="1982" w:type="dxa"/>
            <w:tcBorders>
              <w:top w:val="nil"/>
              <w:left w:val="single" w:sz="4" w:space="0" w:color="auto"/>
              <w:bottom w:val="nil"/>
              <w:right w:val="nil"/>
            </w:tcBorders>
          </w:tcPr>
          <w:p w14:paraId="7AC78152" w14:textId="77777777" w:rsidR="000C73DC" w:rsidRPr="00D079F0" w:rsidRDefault="000C73DC" w:rsidP="000C73DC">
            <w:pPr>
              <w:pStyle w:val="TableParagraph"/>
              <w:numPr>
                <w:ilvl w:val="0"/>
                <w:numId w:val="3"/>
              </w:numPr>
              <w:spacing w:before="83"/>
              <w:rPr>
                <w:sz w:val="16"/>
                <w:szCs w:val="16"/>
                <w:lang w:val="es-HN"/>
              </w:rPr>
            </w:pPr>
            <w:r>
              <w:rPr>
                <w:sz w:val="16"/>
                <w:szCs w:val="16"/>
                <w:lang w:val="es-HN"/>
              </w:rPr>
              <w:t>Diploma</w:t>
            </w:r>
          </w:p>
          <w:p w14:paraId="75842A2B" w14:textId="77777777" w:rsidR="000C73DC" w:rsidRPr="00D079F0" w:rsidRDefault="000C73DC" w:rsidP="000C73DC">
            <w:pPr>
              <w:pStyle w:val="TableParagraph"/>
              <w:numPr>
                <w:ilvl w:val="0"/>
                <w:numId w:val="3"/>
              </w:numPr>
              <w:spacing w:before="83"/>
              <w:rPr>
                <w:sz w:val="16"/>
                <w:szCs w:val="16"/>
                <w:lang w:val="es-HN"/>
              </w:rPr>
            </w:pPr>
          </w:p>
        </w:tc>
        <w:tc>
          <w:tcPr>
            <w:tcW w:w="3560" w:type="dxa"/>
            <w:tcBorders>
              <w:top w:val="nil"/>
              <w:left w:val="nil"/>
              <w:bottom w:val="nil"/>
              <w:right w:val="nil"/>
            </w:tcBorders>
          </w:tcPr>
          <w:p w14:paraId="00CC82C9" w14:textId="1B9179F7" w:rsidR="000C73DC" w:rsidRPr="00D079F0" w:rsidRDefault="000C73DC" w:rsidP="00A47121">
            <w:pPr>
              <w:pStyle w:val="TableParagraph"/>
              <w:spacing w:before="83"/>
              <w:ind w:left="720"/>
              <w:rPr>
                <w:sz w:val="16"/>
                <w:szCs w:val="16"/>
                <w:lang w:val="es-HN"/>
              </w:rPr>
            </w:pPr>
          </w:p>
        </w:tc>
        <w:tc>
          <w:tcPr>
            <w:tcW w:w="4683" w:type="dxa"/>
            <w:gridSpan w:val="2"/>
            <w:tcBorders>
              <w:top w:val="nil"/>
              <w:left w:val="nil"/>
              <w:bottom w:val="nil"/>
              <w:right w:val="single" w:sz="4" w:space="0" w:color="auto"/>
            </w:tcBorders>
          </w:tcPr>
          <w:p w14:paraId="40C1FE09" w14:textId="77777777" w:rsidR="000C73DC" w:rsidRPr="00D079F0" w:rsidRDefault="000C73DC" w:rsidP="000C73DC">
            <w:pPr>
              <w:pStyle w:val="TableParagraph"/>
              <w:spacing w:before="83"/>
              <w:ind w:left="720"/>
              <w:rPr>
                <w:sz w:val="16"/>
                <w:szCs w:val="16"/>
                <w:lang w:val="es-HN"/>
              </w:rPr>
            </w:pPr>
          </w:p>
        </w:tc>
      </w:tr>
      <w:tr w:rsidR="00987394" w:rsidRPr="00FB48B8" w14:paraId="7997073B" w14:textId="77777777" w:rsidTr="00603C11">
        <w:trPr>
          <w:trHeight w:hRule="exact" w:val="276"/>
        </w:trPr>
        <w:tc>
          <w:tcPr>
            <w:tcW w:w="10225" w:type="dxa"/>
            <w:gridSpan w:val="4"/>
            <w:tcBorders>
              <w:top w:val="single" w:sz="4" w:space="0" w:color="auto"/>
              <w:bottom w:val="nil"/>
            </w:tcBorders>
            <w:shd w:val="clear" w:color="auto" w:fill="D9D9D9" w:themeFill="background1" w:themeFillShade="D9"/>
          </w:tcPr>
          <w:p w14:paraId="1C155628" w14:textId="77777777" w:rsidR="00987394" w:rsidRPr="00B62CBC" w:rsidRDefault="00987394" w:rsidP="00987394">
            <w:pPr>
              <w:pStyle w:val="TableParagraph"/>
              <w:ind w:left="58"/>
              <w:rPr>
                <w:b/>
                <w:color w:val="002060"/>
                <w:sz w:val="17"/>
                <w:szCs w:val="17"/>
                <w:lang w:val="es-HN"/>
              </w:rPr>
            </w:pPr>
            <w:r w:rsidRPr="00B62CBC">
              <w:rPr>
                <w:b/>
                <w:color w:val="002060"/>
                <w:w w:val="105"/>
                <w:sz w:val="17"/>
                <w:szCs w:val="17"/>
                <w:lang w:val="es-HN"/>
              </w:rPr>
              <w:t>Forma de Pago:</w:t>
            </w:r>
          </w:p>
        </w:tc>
      </w:tr>
      <w:tr w:rsidR="00987394" w:rsidRPr="00A47121" w14:paraId="614AB28C" w14:textId="77777777" w:rsidTr="00603C11">
        <w:trPr>
          <w:trHeight w:hRule="exact" w:val="559"/>
        </w:trPr>
        <w:tc>
          <w:tcPr>
            <w:tcW w:w="10225" w:type="dxa"/>
            <w:gridSpan w:val="4"/>
            <w:tcBorders>
              <w:top w:val="nil"/>
              <w:bottom w:val="nil"/>
            </w:tcBorders>
          </w:tcPr>
          <w:p w14:paraId="31FD664F" w14:textId="45256D65" w:rsidR="00987394" w:rsidRPr="00DD474F" w:rsidRDefault="00987394" w:rsidP="00A47121">
            <w:pPr>
              <w:pStyle w:val="TableParagraph"/>
              <w:ind w:left="21"/>
              <w:rPr>
                <w:sz w:val="17"/>
                <w:szCs w:val="17"/>
                <w:lang w:val="es-HN"/>
              </w:rPr>
            </w:pPr>
            <w:r w:rsidRPr="00DD474F">
              <w:rPr>
                <w:sz w:val="17"/>
                <w:szCs w:val="17"/>
                <w:lang w:val="es-HN"/>
              </w:rPr>
              <w:t xml:space="preserve">1) </w:t>
            </w:r>
            <w:r>
              <w:rPr>
                <w:sz w:val="17"/>
                <w:szCs w:val="17"/>
                <w:lang w:val="es-HN"/>
              </w:rPr>
              <w:t xml:space="preserve">Transferencia o depósito bancario a nombre </w:t>
            </w:r>
            <w:r w:rsidR="00A47121">
              <w:rPr>
                <w:sz w:val="17"/>
                <w:szCs w:val="17"/>
                <w:lang w:val="es-HN"/>
              </w:rPr>
              <w:t>FEDECRECE</w:t>
            </w:r>
            <w:r>
              <w:rPr>
                <w:sz w:val="17"/>
                <w:szCs w:val="17"/>
                <w:lang w:val="es-HN"/>
              </w:rPr>
              <w:t xml:space="preserve"> en </w:t>
            </w:r>
            <w:r w:rsidR="00A47121">
              <w:rPr>
                <w:sz w:val="17"/>
                <w:szCs w:val="17"/>
                <w:lang w:val="es-HN"/>
              </w:rPr>
              <w:t>la cuenta que se especifique al momento de su inscripción en El Salvador (para participantes locales)</w:t>
            </w:r>
            <w:bookmarkStart w:id="0" w:name="_GoBack"/>
            <w:bookmarkEnd w:id="0"/>
          </w:p>
        </w:tc>
      </w:tr>
      <w:tr w:rsidR="00987394" w:rsidRPr="00A47121" w14:paraId="02BCC854" w14:textId="77777777" w:rsidTr="000C73DC">
        <w:trPr>
          <w:trHeight w:hRule="exact" w:val="845"/>
        </w:trPr>
        <w:tc>
          <w:tcPr>
            <w:tcW w:w="10225" w:type="dxa"/>
            <w:gridSpan w:val="4"/>
            <w:tcBorders>
              <w:top w:val="nil"/>
              <w:left w:val="single" w:sz="6" w:space="0" w:color="000000"/>
              <w:bottom w:val="nil"/>
              <w:right w:val="single" w:sz="6" w:space="0" w:color="000000"/>
            </w:tcBorders>
          </w:tcPr>
          <w:p w14:paraId="78F41D8C" w14:textId="571CC371" w:rsidR="00987394" w:rsidRDefault="00987394" w:rsidP="000C73DC">
            <w:pPr>
              <w:pStyle w:val="TableParagraph"/>
              <w:ind w:left="21"/>
              <w:rPr>
                <w:b/>
                <w:sz w:val="17"/>
                <w:szCs w:val="17"/>
                <w:lang w:val="es-HN"/>
              </w:rPr>
            </w:pPr>
            <w:r w:rsidRPr="00243317">
              <w:rPr>
                <w:sz w:val="17"/>
                <w:szCs w:val="17"/>
                <w:lang w:val="es-HN"/>
              </w:rPr>
              <w:t xml:space="preserve">2) </w:t>
            </w:r>
            <w:r w:rsidRPr="000C73DC">
              <w:rPr>
                <w:b/>
                <w:sz w:val="17"/>
                <w:szCs w:val="17"/>
                <w:highlight w:val="yellow"/>
                <w:lang w:val="es-HN"/>
              </w:rPr>
              <w:t xml:space="preserve"> </w:t>
            </w:r>
            <w:r w:rsidR="000C73DC" w:rsidRPr="000C73DC">
              <w:rPr>
                <w:b/>
                <w:sz w:val="17"/>
                <w:szCs w:val="17"/>
                <w:highlight w:val="yellow"/>
                <w:lang w:val="es-HN"/>
              </w:rPr>
              <w:t xml:space="preserve">Para pagos desde el extranjero, solicitar información a </w:t>
            </w:r>
            <w:hyperlink r:id="rId8" w:history="1">
              <w:r w:rsidR="00A47121" w:rsidRPr="00790FE1">
                <w:rPr>
                  <w:rStyle w:val="Hipervnculo"/>
                  <w:b/>
                  <w:sz w:val="17"/>
                  <w:szCs w:val="17"/>
                  <w:highlight w:val="yellow"/>
                  <w:lang w:val="es-HN"/>
                </w:rPr>
                <w:t>monica.bendita@grupoamlc.org</w:t>
              </w:r>
            </w:hyperlink>
            <w:r w:rsidR="000C73DC" w:rsidRPr="000C73DC">
              <w:rPr>
                <w:b/>
                <w:sz w:val="17"/>
                <w:szCs w:val="17"/>
                <w:highlight w:val="yellow"/>
                <w:lang w:val="es-HN"/>
              </w:rPr>
              <w:t>.</w:t>
            </w:r>
            <w:r w:rsidR="000C73DC">
              <w:rPr>
                <w:b/>
                <w:sz w:val="17"/>
                <w:szCs w:val="17"/>
                <w:lang w:val="es-HN"/>
              </w:rPr>
              <w:t xml:space="preserve">  </w:t>
            </w:r>
            <w:r w:rsidR="000C73DC" w:rsidRPr="000C73DC">
              <w:rPr>
                <w:b/>
                <w:sz w:val="17"/>
                <w:szCs w:val="17"/>
                <w:highlight w:val="yellow"/>
                <w:lang w:val="es-HN"/>
              </w:rPr>
              <w:t>Comunicar</w:t>
            </w:r>
            <w:r w:rsidR="00A47121">
              <w:rPr>
                <w:b/>
                <w:sz w:val="17"/>
                <w:szCs w:val="17"/>
                <w:highlight w:val="yellow"/>
                <w:lang w:val="es-HN"/>
              </w:rPr>
              <w:t>se también al número +591 720 79</w:t>
            </w:r>
            <w:r w:rsidR="000C73DC" w:rsidRPr="000C73DC">
              <w:rPr>
                <w:b/>
                <w:sz w:val="17"/>
                <w:szCs w:val="17"/>
                <w:highlight w:val="yellow"/>
                <w:lang w:val="es-HN"/>
              </w:rPr>
              <w:t>000.</w:t>
            </w:r>
          </w:p>
          <w:p w14:paraId="158AA3DB" w14:textId="5BB990C8" w:rsidR="000C73DC" w:rsidRPr="00243317" w:rsidRDefault="000C73DC" w:rsidP="000C73DC">
            <w:pPr>
              <w:pStyle w:val="TableParagraph"/>
              <w:ind w:left="21"/>
              <w:rPr>
                <w:sz w:val="17"/>
                <w:szCs w:val="17"/>
                <w:lang w:val="es-HN"/>
              </w:rPr>
            </w:pPr>
          </w:p>
        </w:tc>
      </w:tr>
      <w:tr w:rsidR="001F773F" w:rsidRPr="00A47121" w14:paraId="6FA9AB02" w14:textId="77777777" w:rsidTr="000C73DC">
        <w:trPr>
          <w:trHeight w:hRule="exact" w:val="146"/>
        </w:trPr>
        <w:tc>
          <w:tcPr>
            <w:tcW w:w="10225" w:type="dxa"/>
            <w:gridSpan w:val="4"/>
            <w:tcBorders>
              <w:top w:val="nil"/>
              <w:left w:val="single" w:sz="6" w:space="0" w:color="000000"/>
              <w:bottom w:val="nil"/>
              <w:right w:val="single" w:sz="6" w:space="0" w:color="000000"/>
            </w:tcBorders>
          </w:tcPr>
          <w:p w14:paraId="1F5DE1BC" w14:textId="10BD7FA7" w:rsidR="001F773F" w:rsidRPr="00243317" w:rsidRDefault="001F773F" w:rsidP="00243317">
            <w:pPr>
              <w:pStyle w:val="TableParagraph"/>
              <w:rPr>
                <w:sz w:val="17"/>
                <w:szCs w:val="17"/>
                <w:lang w:val="es-HN"/>
              </w:rPr>
            </w:pPr>
          </w:p>
        </w:tc>
      </w:tr>
      <w:tr w:rsidR="00987394" w:rsidRPr="00A47121" w14:paraId="6C2DE1EE" w14:textId="77777777" w:rsidTr="00EC30AC">
        <w:trPr>
          <w:trHeight w:hRule="exact" w:val="276"/>
        </w:trPr>
        <w:tc>
          <w:tcPr>
            <w:tcW w:w="10225" w:type="dxa"/>
            <w:gridSpan w:val="4"/>
            <w:tcBorders>
              <w:top w:val="nil"/>
              <w:left w:val="single" w:sz="6" w:space="0" w:color="000000"/>
              <w:bottom w:val="nil"/>
              <w:right w:val="single" w:sz="6" w:space="0" w:color="000000"/>
            </w:tcBorders>
            <w:shd w:val="clear" w:color="auto" w:fill="E7E6E6" w:themeFill="background2"/>
          </w:tcPr>
          <w:p w14:paraId="5B126808" w14:textId="77777777" w:rsidR="00987394" w:rsidRPr="00B62CBC" w:rsidRDefault="00987394" w:rsidP="00987394">
            <w:pPr>
              <w:pStyle w:val="TableParagraph"/>
              <w:ind w:left="58"/>
              <w:rPr>
                <w:b/>
                <w:color w:val="002060"/>
                <w:sz w:val="17"/>
                <w:szCs w:val="17"/>
                <w:lang w:val="es-HN"/>
              </w:rPr>
            </w:pPr>
            <w:r>
              <w:rPr>
                <w:b/>
                <w:color w:val="002060"/>
                <w:w w:val="105"/>
                <w:sz w:val="17"/>
                <w:szCs w:val="17"/>
                <w:lang w:val="es-HN"/>
              </w:rPr>
              <w:t>Políticas de reintegro por cancelación de inscripción y certificados:</w:t>
            </w:r>
          </w:p>
        </w:tc>
      </w:tr>
      <w:tr w:rsidR="00987394" w:rsidRPr="00A47121" w14:paraId="2E818B75" w14:textId="77777777" w:rsidTr="00EA5D6C">
        <w:trPr>
          <w:trHeight w:hRule="exact" w:val="1979"/>
        </w:trPr>
        <w:tc>
          <w:tcPr>
            <w:tcW w:w="10225" w:type="dxa"/>
            <w:gridSpan w:val="4"/>
            <w:tcBorders>
              <w:top w:val="nil"/>
              <w:left w:val="single" w:sz="6" w:space="0" w:color="000000"/>
              <w:bottom w:val="single" w:sz="4" w:space="0" w:color="auto"/>
              <w:right w:val="single" w:sz="6" w:space="0" w:color="000000"/>
            </w:tcBorders>
          </w:tcPr>
          <w:p w14:paraId="37415E4C" w14:textId="77777777" w:rsidR="00987394" w:rsidRDefault="00987394" w:rsidP="00987394">
            <w:pPr>
              <w:pStyle w:val="TableParagraph"/>
              <w:numPr>
                <w:ilvl w:val="0"/>
                <w:numId w:val="4"/>
              </w:numPr>
              <w:ind w:left="294" w:hanging="273"/>
              <w:rPr>
                <w:sz w:val="17"/>
                <w:szCs w:val="17"/>
                <w:lang w:val="es-HN"/>
              </w:rPr>
            </w:pPr>
            <w:r w:rsidRPr="00EC30AC">
              <w:rPr>
                <w:sz w:val="17"/>
                <w:szCs w:val="17"/>
                <w:lang w:val="es-HN"/>
              </w:rPr>
              <w:t>Inscripciones canceladas y pagadas 30 días o más antes del inicio del congreso, se les</w:t>
            </w:r>
            <w:r>
              <w:rPr>
                <w:sz w:val="17"/>
                <w:szCs w:val="17"/>
                <w:lang w:val="es-HN"/>
              </w:rPr>
              <w:t xml:space="preserve"> reintegra un 90% del monto pagado</w:t>
            </w:r>
          </w:p>
          <w:p w14:paraId="61CB66BE" w14:textId="77777777" w:rsidR="00987394" w:rsidRDefault="00987394" w:rsidP="00987394">
            <w:pPr>
              <w:pStyle w:val="TableParagraph"/>
              <w:numPr>
                <w:ilvl w:val="0"/>
                <w:numId w:val="4"/>
              </w:numPr>
              <w:ind w:left="294" w:hanging="273"/>
              <w:rPr>
                <w:sz w:val="17"/>
                <w:szCs w:val="17"/>
                <w:lang w:val="es-HN"/>
              </w:rPr>
            </w:pPr>
            <w:r w:rsidRPr="00EC30AC">
              <w:rPr>
                <w:sz w:val="17"/>
                <w:szCs w:val="17"/>
                <w:lang w:val="es-HN"/>
              </w:rPr>
              <w:t xml:space="preserve">Inscripciones canceladas y pagadas </w:t>
            </w:r>
            <w:r>
              <w:rPr>
                <w:sz w:val="17"/>
                <w:szCs w:val="17"/>
                <w:lang w:val="es-HN"/>
              </w:rPr>
              <w:t>15</w:t>
            </w:r>
            <w:r w:rsidRPr="00EC30AC">
              <w:rPr>
                <w:sz w:val="17"/>
                <w:szCs w:val="17"/>
                <w:lang w:val="es-HN"/>
              </w:rPr>
              <w:t xml:space="preserve"> días o más antes del inicio del congreso, se les</w:t>
            </w:r>
            <w:r w:rsidR="001F773F">
              <w:rPr>
                <w:sz w:val="17"/>
                <w:szCs w:val="17"/>
                <w:lang w:val="es-HN"/>
              </w:rPr>
              <w:t xml:space="preserve"> reintegra un 5</w:t>
            </w:r>
            <w:r>
              <w:rPr>
                <w:sz w:val="17"/>
                <w:szCs w:val="17"/>
                <w:lang w:val="es-HN"/>
              </w:rPr>
              <w:t>0% del monto pagado</w:t>
            </w:r>
          </w:p>
          <w:p w14:paraId="53317EC2" w14:textId="77777777" w:rsidR="00987394" w:rsidRPr="00EC30AC" w:rsidRDefault="00987394" w:rsidP="00987394">
            <w:pPr>
              <w:pStyle w:val="TableParagraph"/>
              <w:numPr>
                <w:ilvl w:val="0"/>
                <w:numId w:val="4"/>
              </w:numPr>
              <w:ind w:left="294" w:hanging="273"/>
              <w:rPr>
                <w:sz w:val="17"/>
                <w:szCs w:val="17"/>
                <w:lang w:val="es-BO"/>
              </w:rPr>
            </w:pPr>
            <w:r w:rsidRPr="00EC30AC">
              <w:rPr>
                <w:sz w:val="17"/>
                <w:szCs w:val="17"/>
                <w:lang w:val="es-HN"/>
              </w:rPr>
              <w:t xml:space="preserve">Inscripciones canceladas y pagadas </w:t>
            </w:r>
            <w:r>
              <w:rPr>
                <w:sz w:val="17"/>
                <w:szCs w:val="17"/>
                <w:lang w:val="es-HN"/>
              </w:rPr>
              <w:t>8 o menos días</w:t>
            </w:r>
            <w:r w:rsidRPr="00EC30AC">
              <w:rPr>
                <w:sz w:val="17"/>
                <w:szCs w:val="17"/>
                <w:lang w:val="es-HN"/>
              </w:rPr>
              <w:t xml:space="preserve"> antes del inicio del congreso, se les</w:t>
            </w:r>
            <w:r>
              <w:rPr>
                <w:sz w:val="17"/>
                <w:szCs w:val="17"/>
                <w:lang w:val="es-HN"/>
              </w:rPr>
              <w:t xml:space="preserve"> reintegra un </w:t>
            </w:r>
            <w:r w:rsidR="001F773F">
              <w:rPr>
                <w:sz w:val="17"/>
                <w:szCs w:val="17"/>
                <w:lang w:val="es-HN"/>
              </w:rPr>
              <w:t>2</w:t>
            </w:r>
            <w:r>
              <w:rPr>
                <w:sz w:val="17"/>
                <w:szCs w:val="17"/>
                <w:lang w:val="es-HN"/>
              </w:rPr>
              <w:t>0% del monto pagado</w:t>
            </w:r>
          </w:p>
          <w:p w14:paraId="2CD8BC5C" w14:textId="77777777" w:rsidR="00987394" w:rsidRDefault="00987394" w:rsidP="00987394">
            <w:pPr>
              <w:pStyle w:val="TableParagraph"/>
              <w:ind w:left="21"/>
              <w:rPr>
                <w:sz w:val="17"/>
                <w:szCs w:val="17"/>
                <w:lang w:val="es-HN"/>
              </w:rPr>
            </w:pPr>
          </w:p>
          <w:p w14:paraId="11BECDC5" w14:textId="77777777" w:rsidR="00987394" w:rsidRDefault="00987394" w:rsidP="00987394">
            <w:pPr>
              <w:pStyle w:val="TableParagraph"/>
              <w:ind w:left="21"/>
              <w:rPr>
                <w:sz w:val="17"/>
                <w:szCs w:val="17"/>
                <w:lang w:val="es-HN"/>
              </w:rPr>
            </w:pPr>
            <w:r>
              <w:rPr>
                <w:sz w:val="17"/>
                <w:szCs w:val="17"/>
                <w:lang w:val="es-HN"/>
              </w:rPr>
              <w:t>En cuanto a la facturación y emisión de certificados, AMLC BOLIVIA SRL tomará en cuenta únicamente los datos brindados en la presente hoja de inscripción, siendo responsable de errores en esto documentos la entidad que registra la información.</w:t>
            </w:r>
          </w:p>
          <w:p w14:paraId="5FE8C8D2" w14:textId="77777777" w:rsidR="00987394" w:rsidRDefault="00987394" w:rsidP="00987394">
            <w:pPr>
              <w:pStyle w:val="TableParagraph"/>
              <w:ind w:left="21"/>
              <w:rPr>
                <w:sz w:val="17"/>
                <w:szCs w:val="17"/>
                <w:lang w:val="es-HN"/>
              </w:rPr>
            </w:pPr>
            <w:r>
              <w:rPr>
                <w:sz w:val="17"/>
                <w:szCs w:val="17"/>
                <w:lang w:val="es-HN"/>
              </w:rPr>
              <w:t xml:space="preserve">Las facturas se entregarán </w:t>
            </w:r>
            <w:r w:rsidR="001F773F">
              <w:rPr>
                <w:sz w:val="17"/>
                <w:szCs w:val="17"/>
                <w:lang w:val="es-HN"/>
              </w:rPr>
              <w:t>antes d</w:t>
            </w:r>
            <w:r>
              <w:rPr>
                <w:sz w:val="17"/>
                <w:szCs w:val="17"/>
                <w:lang w:val="es-HN"/>
              </w:rPr>
              <w:t xml:space="preserve">el día del evento a los participantes o bien a la persona que la </w:t>
            </w:r>
            <w:r w:rsidR="00EA5D6C">
              <w:rPr>
                <w:sz w:val="17"/>
                <w:szCs w:val="17"/>
                <w:lang w:val="es-HN"/>
              </w:rPr>
              <w:t>entidad indique antes del mismo, siempre que hayan pagado</w:t>
            </w:r>
          </w:p>
          <w:p w14:paraId="006CFA5B" w14:textId="77777777" w:rsidR="00987394" w:rsidRDefault="00987394" w:rsidP="00987394">
            <w:pPr>
              <w:pStyle w:val="TableParagraph"/>
              <w:ind w:left="21"/>
              <w:rPr>
                <w:sz w:val="17"/>
                <w:szCs w:val="17"/>
                <w:lang w:val="es-HN"/>
              </w:rPr>
            </w:pPr>
            <w:r>
              <w:rPr>
                <w:noProof/>
                <w:sz w:val="17"/>
                <w:szCs w:val="17"/>
                <w:lang w:val="es-BO" w:eastAsia="es-BO"/>
              </w:rPr>
              <mc:AlternateContent>
                <mc:Choice Requires="wps">
                  <w:drawing>
                    <wp:anchor distT="0" distB="0" distL="114300" distR="114300" simplePos="0" relativeHeight="251677696" behindDoc="0" locked="0" layoutInCell="1" allowOverlap="1" wp14:anchorId="0D103192" wp14:editId="414A57C6">
                      <wp:simplePos x="0" y="0"/>
                      <wp:positionH relativeFrom="column">
                        <wp:posOffset>5906077</wp:posOffset>
                      </wp:positionH>
                      <wp:positionV relativeFrom="paragraph">
                        <wp:posOffset>5599</wp:posOffset>
                      </wp:positionV>
                      <wp:extent cx="281478" cy="207818"/>
                      <wp:effectExtent l="0" t="0" r="23495" b="20955"/>
                      <wp:wrapNone/>
                      <wp:docPr id="3" name="Rectángulo 3"/>
                      <wp:cNvGraphicFramePr/>
                      <a:graphic xmlns:a="http://schemas.openxmlformats.org/drawingml/2006/main">
                        <a:graphicData uri="http://schemas.microsoft.com/office/word/2010/wordprocessingShape">
                          <wps:wsp>
                            <wps:cNvSpPr/>
                            <wps:spPr>
                              <a:xfrm>
                                <a:off x="0" y="0"/>
                                <a:ext cx="281478" cy="2078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0494F4" id="Rectángulo 3" o:spid="_x0000_s1026" style="position:absolute;margin-left:465.05pt;margin-top:.45pt;width:22.15pt;height:16.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" filled="f" strokecolor="black [3213]" strokeweight="1pt"/>
                  </w:pict>
                </mc:Fallback>
              </mc:AlternateContent>
            </w:r>
          </w:p>
          <w:p w14:paraId="6FCD3545" w14:textId="77777777" w:rsidR="00987394" w:rsidRPr="00987394" w:rsidRDefault="00987394" w:rsidP="00987394">
            <w:pPr>
              <w:pStyle w:val="TableParagraph"/>
              <w:ind w:left="21"/>
              <w:rPr>
                <w:b/>
                <w:sz w:val="17"/>
                <w:szCs w:val="17"/>
                <w:lang w:val="es-BO"/>
              </w:rPr>
            </w:pPr>
            <w:r w:rsidRPr="00987394">
              <w:rPr>
                <w:b/>
                <w:sz w:val="17"/>
                <w:szCs w:val="17"/>
                <w:lang w:val="es-HN"/>
              </w:rPr>
              <w:t xml:space="preserve">HE LEIDO Y ACEPTO LAS POLITICAS DE REINTEGRO POR CANCELACIÓN DE INSCRIPCIÓN Y CERTIFICADOS </w:t>
            </w:r>
          </w:p>
        </w:tc>
      </w:tr>
    </w:tbl>
    <w:p w14:paraId="3ACFE264" w14:textId="77777777" w:rsidR="008A3AB6" w:rsidRDefault="008A3AB6" w:rsidP="008416DE">
      <w:pPr>
        <w:rPr>
          <w:lang w:val="es-BO"/>
        </w:rPr>
      </w:pPr>
    </w:p>
    <w:p w14:paraId="6DFDC528" w14:textId="03473A80" w:rsidR="00EA5D6C" w:rsidRDefault="00EA5D6C" w:rsidP="008416DE">
      <w:pPr>
        <w:rPr>
          <w:lang w:val="es-BO"/>
        </w:rPr>
      </w:pPr>
    </w:p>
    <w:sectPr w:rsidR="00EA5D6C" w:rsidSect="00E728EA">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277F0" w14:textId="77777777" w:rsidR="008E4841" w:rsidRDefault="008E4841" w:rsidP="005B4AC6">
      <w:r>
        <w:separator/>
      </w:r>
    </w:p>
  </w:endnote>
  <w:endnote w:type="continuationSeparator" w:id="0">
    <w:p w14:paraId="650E2DCC" w14:textId="77777777" w:rsidR="008E4841" w:rsidRDefault="008E4841" w:rsidP="005B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783BC" w14:textId="77777777" w:rsidR="008E4841" w:rsidRDefault="008E4841" w:rsidP="005B4AC6">
      <w:r>
        <w:separator/>
      </w:r>
    </w:p>
  </w:footnote>
  <w:footnote w:type="continuationSeparator" w:id="0">
    <w:p w14:paraId="3C028D7D" w14:textId="77777777" w:rsidR="008E4841" w:rsidRDefault="008E4841" w:rsidP="005B4A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5C0"/>
    <w:multiLevelType w:val="hybridMultilevel"/>
    <w:tmpl w:val="84064534"/>
    <w:lvl w:ilvl="0" w:tplc="F0DA86D8">
      <w:start w:val="4"/>
      <w:numFmt w:val="bullet"/>
      <w:lvlText w:val=""/>
      <w:lvlJc w:val="left"/>
      <w:pPr>
        <w:ind w:left="720" w:hanging="360"/>
      </w:pPr>
      <w:rPr>
        <w:rFonts w:ascii="Symbol" w:eastAsia="Arial" w:hAnsi="Symbol" w:cs="Aria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19A21C1C"/>
    <w:multiLevelType w:val="hybridMultilevel"/>
    <w:tmpl w:val="3F7CCD58"/>
    <w:lvl w:ilvl="0" w:tplc="866C77E0">
      <w:start w:val="9"/>
      <w:numFmt w:val="bullet"/>
      <w:lvlText w:val="-"/>
      <w:lvlJc w:val="left"/>
      <w:pPr>
        <w:ind w:left="1080" w:hanging="360"/>
      </w:pPr>
      <w:rPr>
        <w:rFonts w:ascii="Arial" w:eastAsia="Arial"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 w15:restartNumberingAfterBreak="0">
    <w:nsid w:val="2F7A1310"/>
    <w:multiLevelType w:val="hybridMultilevel"/>
    <w:tmpl w:val="665C58C2"/>
    <w:lvl w:ilvl="0" w:tplc="2A6E1380">
      <w:start w:val="1"/>
      <w:numFmt w:val="lowerLetter"/>
      <w:lvlText w:val="%1)"/>
      <w:lvlJc w:val="left"/>
      <w:pPr>
        <w:ind w:left="381" w:hanging="360"/>
      </w:pPr>
      <w:rPr>
        <w:rFonts w:hint="default"/>
      </w:rPr>
    </w:lvl>
    <w:lvl w:ilvl="1" w:tplc="540A0019" w:tentative="1">
      <w:start w:val="1"/>
      <w:numFmt w:val="lowerLetter"/>
      <w:lvlText w:val="%2."/>
      <w:lvlJc w:val="left"/>
      <w:pPr>
        <w:ind w:left="1101" w:hanging="360"/>
      </w:pPr>
    </w:lvl>
    <w:lvl w:ilvl="2" w:tplc="540A001B" w:tentative="1">
      <w:start w:val="1"/>
      <w:numFmt w:val="lowerRoman"/>
      <w:lvlText w:val="%3."/>
      <w:lvlJc w:val="right"/>
      <w:pPr>
        <w:ind w:left="1821" w:hanging="180"/>
      </w:pPr>
    </w:lvl>
    <w:lvl w:ilvl="3" w:tplc="540A000F" w:tentative="1">
      <w:start w:val="1"/>
      <w:numFmt w:val="decimal"/>
      <w:lvlText w:val="%4."/>
      <w:lvlJc w:val="left"/>
      <w:pPr>
        <w:ind w:left="2541" w:hanging="360"/>
      </w:pPr>
    </w:lvl>
    <w:lvl w:ilvl="4" w:tplc="540A0019" w:tentative="1">
      <w:start w:val="1"/>
      <w:numFmt w:val="lowerLetter"/>
      <w:lvlText w:val="%5."/>
      <w:lvlJc w:val="left"/>
      <w:pPr>
        <w:ind w:left="3261" w:hanging="360"/>
      </w:pPr>
    </w:lvl>
    <w:lvl w:ilvl="5" w:tplc="540A001B" w:tentative="1">
      <w:start w:val="1"/>
      <w:numFmt w:val="lowerRoman"/>
      <w:lvlText w:val="%6."/>
      <w:lvlJc w:val="right"/>
      <w:pPr>
        <w:ind w:left="3981" w:hanging="180"/>
      </w:pPr>
    </w:lvl>
    <w:lvl w:ilvl="6" w:tplc="540A000F" w:tentative="1">
      <w:start w:val="1"/>
      <w:numFmt w:val="decimal"/>
      <w:lvlText w:val="%7."/>
      <w:lvlJc w:val="left"/>
      <w:pPr>
        <w:ind w:left="4701" w:hanging="360"/>
      </w:pPr>
    </w:lvl>
    <w:lvl w:ilvl="7" w:tplc="540A0019" w:tentative="1">
      <w:start w:val="1"/>
      <w:numFmt w:val="lowerLetter"/>
      <w:lvlText w:val="%8."/>
      <w:lvlJc w:val="left"/>
      <w:pPr>
        <w:ind w:left="5421" w:hanging="360"/>
      </w:pPr>
    </w:lvl>
    <w:lvl w:ilvl="8" w:tplc="540A001B" w:tentative="1">
      <w:start w:val="1"/>
      <w:numFmt w:val="lowerRoman"/>
      <w:lvlText w:val="%9."/>
      <w:lvlJc w:val="right"/>
      <w:pPr>
        <w:ind w:left="6141" w:hanging="180"/>
      </w:pPr>
    </w:lvl>
  </w:abstractNum>
  <w:abstractNum w:abstractNumId="3" w15:restartNumberingAfterBreak="0">
    <w:nsid w:val="424A4D6D"/>
    <w:multiLevelType w:val="hybridMultilevel"/>
    <w:tmpl w:val="36F00FBC"/>
    <w:lvl w:ilvl="0" w:tplc="D284C3DA">
      <w:start w:val="1"/>
      <w:numFmt w:val="bullet"/>
      <w:lvlText w:val=""/>
      <w:lvlJc w:val="left"/>
      <w:pPr>
        <w:ind w:left="720" w:hanging="360"/>
      </w:pPr>
      <w:rPr>
        <w:rFonts w:ascii="Symbol" w:eastAsia="Arial" w:hAnsi="Symbol" w:cs="Aria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15:restartNumberingAfterBreak="0">
    <w:nsid w:val="5C4D4FB1"/>
    <w:multiLevelType w:val="hybridMultilevel"/>
    <w:tmpl w:val="4628F4A0"/>
    <w:lvl w:ilvl="0" w:tplc="0E60D768">
      <w:start w:val="1"/>
      <w:numFmt w:val="decimal"/>
      <w:lvlText w:val="%1."/>
      <w:lvlJc w:val="left"/>
      <w:pPr>
        <w:ind w:left="381" w:hanging="360"/>
      </w:pPr>
      <w:rPr>
        <w:rFonts w:hint="default"/>
      </w:rPr>
    </w:lvl>
    <w:lvl w:ilvl="1" w:tplc="400A0019" w:tentative="1">
      <w:start w:val="1"/>
      <w:numFmt w:val="lowerLetter"/>
      <w:lvlText w:val="%2."/>
      <w:lvlJc w:val="left"/>
      <w:pPr>
        <w:ind w:left="1101" w:hanging="360"/>
      </w:pPr>
    </w:lvl>
    <w:lvl w:ilvl="2" w:tplc="400A001B" w:tentative="1">
      <w:start w:val="1"/>
      <w:numFmt w:val="lowerRoman"/>
      <w:lvlText w:val="%3."/>
      <w:lvlJc w:val="right"/>
      <w:pPr>
        <w:ind w:left="1821" w:hanging="180"/>
      </w:pPr>
    </w:lvl>
    <w:lvl w:ilvl="3" w:tplc="400A000F" w:tentative="1">
      <w:start w:val="1"/>
      <w:numFmt w:val="decimal"/>
      <w:lvlText w:val="%4."/>
      <w:lvlJc w:val="left"/>
      <w:pPr>
        <w:ind w:left="2541" w:hanging="360"/>
      </w:pPr>
    </w:lvl>
    <w:lvl w:ilvl="4" w:tplc="400A0019" w:tentative="1">
      <w:start w:val="1"/>
      <w:numFmt w:val="lowerLetter"/>
      <w:lvlText w:val="%5."/>
      <w:lvlJc w:val="left"/>
      <w:pPr>
        <w:ind w:left="3261" w:hanging="360"/>
      </w:pPr>
    </w:lvl>
    <w:lvl w:ilvl="5" w:tplc="400A001B" w:tentative="1">
      <w:start w:val="1"/>
      <w:numFmt w:val="lowerRoman"/>
      <w:lvlText w:val="%6."/>
      <w:lvlJc w:val="right"/>
      <w:pPr>
        <w:ind w:left="3981" w:hanging="180"/>
      </w:pPr>
    </w:lvl>
    <w:lvl w:ilvl="6" w:tplc="400A000F" w:tentative="1">
      <w:start w:val="1"/>
      <w:numFmt w:val="decimal"/>
      <w:lvlText w:val="%7."/>
      <w:lvlJc w:val="left"/>
      <w:pPr>
        <w:ind w:left="4701" w:hanging="360"/>
      </w:pPr>
    </w:lvl>
    <w:lvl w:ilvl="7" w:tplc="400A0019" w:tentative="1">
      <w:start w:val="1"/>
      <w:numFmt w:val="lowerLetter"/>
      <w:lvlText w:val="%8."/>
      <w:lvlJc w:val="left"/>
      <w:pPr>
        <w:ind w:left="5421" w:hanging="360"/>
      </w:pPr>
    </w:lvl>
    <w:lvl w:ilvl="8" w:tplc="400A001B" w:tentative="1">
      <w:start w:val="1"/>
      <w:numFmt w:val="lowerRoman"/>
      <w:lvlText w:val="%9."/>
      <w:lvlJc w:val="right"/>
      <w:pPr>
        <w:ind w:left="6141"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42"/>
    <w:rsid w:val="000004BA"/>
    <w:rsid w:val="00005F3F"/>
    <w:rsid w:val="0002193D"/>
    <w:rsid w:val="000350B3"/>
    <w:rsid w:val="000566E0"/>
    <w:rsid w:val="00067CA9"/>
    <w:rsid w:val="0007451E"/>
    <w:rsid w:val="000835DD"/>
    <w:rsid w:val="000A7191"/>
    <w:rsid w:val="000C73DC"/>
    <w:rsid w:val="000D072C"/>
    <w:rsid w:val="000E1642"/>
    <w:rsid w:val="00111E98"/>
    <w:rsid w:val="00124741"/>
    <w:rsid w:val="0013027A"/>
    <w:rsid w:val="001353A8"/>
    <w:rsid w:val="00144A2E"/>
    <w:rsid w:val="00152977"/>
    <w:rsid w:val="00187B4E"/>
    <w:rsid w:val="001A50D8"/>
    <w:rsid w:val="001B2B54"/>
    <w:rsid w:val="001C629B"/>
    <w:rsid w:val="001E39F7"/>
    <w:rsid w:val="001F401C"/>
    <w:rsid w:val="001F773F"/>
    <w:rsid w:val="001F7CEE"/>
    <w:rsid w:val="0020187A"/>
    <w:rsid w:val="002033AB"/>
    <w:rsid w:val="00216428"/>
    <w:rsid w:val="00221E80"/>
    <w:rsid w:val="00241709"/>
    <w:rsid w:val="00242443"/>
    <w:rsid w:val="00243317"/>
    <w:rsid w:val="00257DFB"/>
    <w:rsid w:val="002633BC"/>
    <w:rsid w:val="00281D3D"/>
    <w:rsid w:val="00285188"/>
    <w:rsid w:val="00291BF5"/>
    <w:rsid w:val="002C522D"/>
    <w:rsid w:val="002D1F30"/>
    <w:rsid w:val="002E4262"/>
    <w:rsid w:val="002F11D1"/>
    <w:rsid w:val="002F217B"/>
    <w:rsid w:val="00311DE8"/>
    <w:rsid w:val="00325F76"/>
    <w:rsid w:val="003262A7"/>
    <w:rsid w:val="00344CE3"/>
    <w:rsid w:val="00351C8C"/>
    <w:rsid w:val="00365B75"/>
    <w:rsid w:val="003662F5"/>
    <w:rsid w:val="00366991"/>
    <w:rsid w:val="003712F9"/>
    <w:rsid w:val="00381253"/>
    <w:rsid w:val="003904B2"/>
    <w:rsid w:val="003A1A25"/>
    <w:rsid w:val="003B06EE"/>
    <w:rsid w:val="003B4A8E"/>
    <w:rsid w:val="003D4F68"/>
    <w:rsid w:val="00413F5F"/>
    <w:rsid w:val="00416AB9"/>
    <w:rsid w:val="00427987"/>
    <w:rsid w:val="00442FAA"/>
    <w:rsid w:val="00464998"/>
    <w:rsid w:val="004849F2"/>
    <w:rsid w:val="004B5B1F"/>
    <w:rsid w:val="004C050A"/>
    <w:rsid w:val="004C0AB0"/>
    <w:rsid w:val="004C4C66"/>
    <w:rsid w:val="004D58AD"/>
    <w:rsid w:val="004F16AD"/>
    <w:rsid w:val="004F1F5C"/>
    <w:rsid w:val="005010B6"/>
    <w:rsid w:val="00505951"/>
    <w:rsid w:val="005064EB"/>
    <w:rsid w:val="00506C9F"/>
    <w:rsid w:val="00516EE9"/>
    <w:rsid w:val="0052634B"/>
    <w:rsid w:val="00547EC3"/>
    <w:rsid w:val="00551CAC"/>
    <w:rsid w:val="00552213"/>
    <w:rsid w:val="00560C65"/>
    <w:rsid w:val="00562B50"/>
    <w:rsid w:val="0058237D"/>
    <w:rsid w:val="00584C09"/>
    <w:rsid w:val="005A6020"/>
    <w:rsid w:val="005B4AC6"/>
    <w:rsid w:val="005C4583"/>
    <w:rsid w:val="005C769B"/>
    <w:rsid w:val="005E69A7"/>
    <w:rsid w:val="005F594E"/>
    <w:rsid w:val="006031B8"/>
    <w:rsid w:val="00603C11"/>
    <w:rsid w:val="006308A0"/>
    <w:rsid w:val="00633C5E"/>
    <w:rsid w:val="00664893"/>
    <w:rsid w:val="00671F93"/>
    <w:rsid w:val="006A659F"/>
    <w:rsid w:val="006B4AFD"/>
    <w:rsid w:val="006D6879"/>
    <w:rsid w:val="00700405"/>
    <w:rsid w:val="00702B7D"/>
    <w:rsid w:val="00703821"/>
    <w:rsid w:val="00711739"/>
    <w:rsid w:val="007216B0"/>
    <w:rsid w:val="00755DA2"/>
    <w:rsid w:val="007571FA"/>
    <w:rsid w:val="00775C0B"/>
    <w:rsid w:val="0077784B"/>
    <w:rsid w:val="00780F93"/>
    <w:rsid w:val="00795083"/>
    <w:rsid w:val="007A2C92"/>
    <w:rsid w:val="007B48FB"/>
    <w:rsid w:val="007D7CC3"/>
    <w:rsid w:val="007E6FB4"/>
    <w:rsid w:val="007F02D4"/>
    <w:rsid w:val="007F1CD1"/>
    <w:rsid w:val="00820C18"/>
    <w:rsid w:val="008416DE"/>
    <w:rsid w:val="00860678"/>
    <w:rsid w:val="00860802"/>
    <w:rsid w:val="0088317C"/>
    <w:rsid w:val="008866A0"/>
    <w:rsid w:val="008A092B"/>
    <w:rsid w:val="008A3AB6"/>
    <w:rsid w:val="008C258B"/>
    <w:rsid w:val="008E4841"/>
    <w:rsid w:val="008F0E6C"/>
    <w:rsid w:val="0090316F"/>
    <w:rsid w:val="00911104"/>
    <w:rsid w:val="00922D83"/>
    <w:rsid w:val="00930A7A"/>
    <w:rsid w:val="00931165"/>
    <w:rsid w:val="00945DA5"/>
    <w:rsid w:val="00955B92"/>
    <w:rsid w:val="00956A4D"/>
    <w:rsid w:val="00961A77"/>
    <w:rsid w:val="00964095"/>
    <w:rsid w:val="009771A1"/>
    <w:rsid w:val="00987394"/>
    <w:rsid w:val="009A15BA"/>
    <w:rsid w:val="009B3536"/>
    <w:rsid w:val="009C53E3"/>
    <w:rsid w:val="009D2A56"/>
    <w:rsid w:val="00A21B38"/>
    <w:rsid w:val="00A256AC"/>
    <w:rsid w:val="00A352C9"/>
    <w:rsid w:val="00A47121"/>
    <w:rsid w:val="00A500FD"/>
    <w:rsid w:val="00A6302E"/>
    <w:rsid w:val="00A67816"/>
    <w:rsid w:val="00A75B65"/>
    <w:rsid w:val="00AA6391"/>
    <w:rsid w:val="00AB6E8E"/>
    <w:rsid w:val="00B24EA0"/>
    <w:rsid w:val="00B45998"/>
    <w:rsid w:val="00B62CBC"/>
    <w:rsid w:val="00B72677"/>
    <w:rsid w:val="00B91F49"/>
    <w:rsid w:val="00B96E7F"/>
    <w:rsid w:val="00BB0CF0"/>
    <w:rsid w:val="00BB36B5"/>
    <w:rsid w:val="00BB4A09"/>
    <w:rsid w:val="00BF77CC"/>
    <w:rsid w:val="00C038D2"/>
    <w:rsid w:val="00C129BA"/>
    <w:rsid w:val="00C17BAB"/>
    <w:rsid w:val="00C4155F"/>
    <w:rsid w:val="00C511E6"/>
    <w:rsid w:val="00C546A9"/>
    <w:rsid w:val="00C61F2E"/>
    <w:rsid w:val="00C72941"/>
    <w:rsid w:val="00C860D6"/>
    <w:rsid w:val="00CB748E"/>
    <w:rsid w:val="00CC1607"/>
    <w:rsid w:val="00CC7CF7"/>
    <w:rsid w:val="00CE3CAF"/>
    <w:rsid w:val="00CF32A3"/>
    <w:rsid w:val="00D03453"/>
    <w:rsid w:val="00D034BA"/>
    <w:rsid w:val="00D079F0"/>
    <w:rsid w:val="00D22001"/>
    <w:rsid w:val="00D34A3C"/>
    <w:rsid w:val="00D47E7F"/>
    <w:rsid w:val="00D64786"/>
    <w:rsid w:val="00D90683"/>
    <w:rsid w:val="00DA3194"/>
    <w:rsid w:val="00DD2EF3"/>
    <w:rsid w:val="00DD474F"/>
    <w:rsid w:val="00DE4AB4"/>
    <w:rsid w:val="00DF0FF5"/>
    <w:rsid w:val="00DF6E9D"/>
    <w:rsid w:val="00E06AA7"/>
    <w:rsid w:val="00E1195C"/>
    <w:rsid w:val="00E1494F"/>
    <w:rsid w:val="00E15CA9"/>
    <w:rsid w:val="00E2317C"/>
    <w:rsid w:val="00E31C64"/>
    <w:rsid w:val="00E4097F"/>
    <w:rsid w:val="00E728EA"/>
    <w:rsid w:val="00E910D1"/>
    <w:rsid w:val="00E94DF7"/>
    <w:rsid w:val="00EA5D6C"/>
    <w:rsid w:val="00EB43E4"/>
    <w:rsid w:val="00EB6A78"/>
    <w:rsid w:val="00EC30AC"/>
    <w:rsid w:val="00EE7DEF"/>
    <w:rsid w:val="00EF55B9"/>
    <w:rsid w:val="00F122CF"/>
    <w:rsid w:val="00F26FC8"/>
    <w:rsid w:val="00F32B0A"/>
    <w:rsid w:val="00F341A4"/>
    <w:rsid w:val="00F40890"/>
    <w:rsid w:val="00F45E66"/>
    <w:rsid w:val="00F465C7"/>
    <w:rsid w:val="00F7573A"/>
    <w:rsid w:val="00F841F5"/>
    <w:rsid w:val="00F96CCB"/>
    <w:rsid w:val="00FA56B0"/>
    <w:rsid w:val="00FB1AC1"/>
    <w:rsid w:val="00FB48B8"/>
    <w:rsid w:val="00FD6B38"/>
    <w:rsid w:val="00FD6B6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15755"/>
  <w15:docId w15:val="{E0D93365-8812-48D9-821B-4A0B5986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E1642"/>
    <w:pPr>
      <w:widowControl w:val="0"/>
      <w:spacing w:after="0" w:line="240" w:lineRule="auto"/>
    </w:pPr>
    <w:rPr>
      <w:rFonts w:ascii="Arial" w:eastAsia="Arial" w:hAnsi="Arial" w:cs="Arial"/>
      <w:lang w:val="en-US"/>
    </w:rPr>
  </w:style>
  <w:style w:type="paragraph" w:styleId="Ttulo2">
    <w:name w:val="heading 2"/>
    <w:basedOn w:val="Normal"/>
    <w:next w:val="Normal"/>
    <w:link w:val="Ttulo2Car"/>
    <w:uiPriority w:val="9"/>
    <w:unhideWhenUsed/>
    <w:qFormat/>
    <w:rsid w:val="00F45E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0E164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E1642"/>
  </w:style>
  <w:style w:type="character" w:styleId="Hipervnculo">
    <w:name w:val="Hyperlink"/>
    <w:basedOn w:val="Fuentedeprrafopredeter"/>
    <w:unhideWhenUsed/>
    <w:rsid w:val="000E1642"/>
    <w:rPr>
      <w:color w:val="0563C1" w:themeColor="hyperlink"/>
      <w:u w:val="single"/>
    </w:rPr>
  </w:style>
  <w:style w:type="character" w:customStyle="1" w:styleId="Ttulo2Car">
    <w:name w:val="Título 2 Car"/>
    <w:basedOn w:val="Fuentedeprrafopredeter"/>
    <w:link w:val="Ttulo2"/>
    <w:uiPriority w:val="9"/>
    <w:rsid w:val="00F45E66"/>
    <w:rPr>
      <w:rFonts w:asciiTheme="majorHAnsi" w:eastAsiaTheme="majorEastAsia" w:hAnsiTheme="majorHAnsi" w:cstheme="majorBidi"/>
      <w:color w:val="2F5496" w:themeColor="accent1" w:themeShade="BF"/>
      <w:sz w:val="26"/>
      <w:szCs w:val="26"/>
      <w:lang w:val="en-US"/>
    </w:rPr>
  </w:style>
  <w:style w:type="character" w:customStyle="1" w:styleId="Mencinsinresolver1">
    <w:name w:val="Mención sin resolver1"/>
    <w:basedOn w:val="Fuentedeprrafopredeter"/>
    <w:uiPriority w:val="99"/>
    <w:semiHidden/>
    <w:unhideWhenUsed/>
    <w:rsid w:val="00F45E66"/>
    <w:rPr>
      <w:color w:val="808080"/>
      <w:shd w:val="clear" w:color="auto" w:fill="E6E6E6"/>
    </w:rPr>
  </w:style>
  <w:style w:type="paragraph" w:styleId="Textosinformato">
    <w:name w:val="Plain Text"/>
    <w:basedOn w:val="Normal"/>
    <w:link w:val="TextosinformatoCar"/>
    <w:rsid w:val="006308A0"/>
    <w:pPr>
      <w:widowControl/>
    </w:pPr>
    <w:rPr>
      <w:rFonts w:ascii="Courier New" w:eastAsia="MS Mincho" w:hAnsi="Courier New" w:cs="Times New Roman"/>
      <w:sz w:val="20"/>
      <w:szCs w:val="20"/>
      <w:lang w:val="es-CR"/>
    </w:rPr>
  </w:style>
  <w:style w:type="character" w:customStyle="1" w:styleId="TextosinformatoCar">
    <w:name w:val="Texto sin formato Car"/>
    <w:basedOn w:val="Fuentedeprrafopredeter"/>
    <w:link w:val="Textosinformato"/>
    <w:rsid w:val="006308A0"/>
    <w:rPr>
      <w:rFonts w:ascii="Courier New" w:eastAsia="MS Mincho" w:hAnsi="Courier New" w:cs="Times New Roman"/>
      <w:sz w:val="20"/>
      <w:szCs w:val="20"/>
      <w:lang w:val="es-CR"/>
    </w:rPr>
  </w:style>
  <w:style w:type="paragraph" w:styleId="Prrafodelista">
    <w:name w:val="List Paragraph"/>
    <w:basedOn w:val="Normal"/>
    <w:uiPriority w:val="34"/>
    <w:qFormat/>
    <w:rsid w:val="006308A0"/>
    <w:pPr>
      <w:widowControl/>
      <w:ind w:left="720"/>
    </w:pPr>
    <w:rPr>
      <w:rFonts w:ascii="Times New Roman" w:eastAsia="Times New Roman" w:hAnsi="Times New Roman" w:cs="Times New Roman"/>
      <w:sz w:val="24"/>
      <w:szCs w:val="24"/>
      <w:lang w:val="es-CO" w:eastAsia="es-CO"/>
    </w:rPr>
  </w:style>
  <w:style w:type="table" w:styleId="Tablaconcuadrcula">
    <w:name w:val="Table Grid"/>
    <w:basedOn w:val="Tablanormal"/>
    <w:uiPriority w:val="39"/>
    <w:rsid w:val="00630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703821"/>
    <w:pPr>
      <w:widowControl/>
      <w:pBdr>
        <w:top w:val="double" w:sz="4" w:space="1" w:color="auto"/>
        <w:left w:val="double" w:sz="4" w:space="4" w:color="auto"/>
        <w:bottom w:val="double" w:sz="4" w:space="1" w:color="auto"/>
        <w:right w:val="double" w:sz="4" w:space="4" w:color="auto"/>
      </w:pBdr>
      <w:jc w:val="both"/>
    </w:pPr>
    <w:rPr>
      <w:rFonts w:eastAsia="MS Mincho" w:cs="Times New Roman"/>
      <w:sz w:val="24"/>
      <w:szCs w:val="20"/>
      <w:lang w:val="es-CR"/>
    </w:rPr>
  </w:style>
  <w:style w:type="character" w:customStyle="1" w:styleId="Textoindependiente3Car">
    <w:name w:val="Texto independiente 3 Car"/>
    <w:basedOn w:val="Fuentedeprrafopredeter"/>
    <w:link w:val="Textoindependiente3"/>
    <w:rsid w:val="00703821"/>
    <w:rPr>
      <w:rFonts w:ascii="Arial" w:eastAsia="MS Mincho" w:hAnsi="Arial" w:cs="Times New Roman"/>
      <w:sz w:val="24"/>
      <w:szCs w:val="20"/>
      <w:lang w:val="es-CR"/>
    </w:rPr>
  </w:style>
  <w:style w:type="character" w:styleId="nfasis">
    <w:name w:val="Emphasis"/>
    <w:uiPriority w:val="20"/>
    <w:qFormat/>
    <w:rsid w:val="00703821"/>
    <w:rPr>
      <w:i/>
    </w:rPr>
  </w:style>
  <w:style w:type="paragraph" w:customStyle="1" w:styleId="Default">
    <w:name w:val="Default"/>
    <w:rsid w:val="00703821"/>
    <w:pPr>
      <w:autoSpaceDE w:val="0"/>
      <w:autoSpaceDN w:val="0"/>
      <w:adjustRightInd w:val="0"/>
      <w:spacing w:after="0" w:line="240" w:lineRule="auto"/>
    </w:pPr>
    <w:rPr>
      <w:rFonts w:ascii="Arial" w:eastAsia="MS Mincho" w:hAnsi="Arial" w:cs="Arial"/>
      <w:color w:val="000000"/>
      <w:sz w:val="24"/>
      <w:szCs w:val="24"/>
      <w:lang w:val="es-ES" w:eastAsia="es-ES"/>
    </w:rPr>
  </w:style>
  <w:style w:type="paragraph" w:styleId="Textodeglobo">
    <w:name w:val="Balloon Text"/>
    <w:basedOn w:val="Normal"/>
    <w:link w:val="TextodegloboCar"/>
    <w:uiPriority w:val="99"/>
    <w:semiHidden/>
    <w:unhideWhenUsed/>
    <w:rsid w:val="003712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12F9"/>
    <w:rPr>
      <w:rFonts w:ascii="Segoe UI" w:eastAsia="Arial" w:hAnsi="Segoe UI" w:cs="Segoe UI"/>
      <w:sz w:val="18"/>
      <w:szCs w:val="18"/>
      <w:lang w:val="en-US"/>
    </w:rPr>
  </w:style>
  <w:style w:type="paragraph" w:styleId="Encabezado">
    <w:name w:val="header"/>
    <w:basedOn w:val="Normal"/>
    <w:link w:val="EncabezadoCar"/>
    <w:uiPriority w:val="99"/>
    <w:unhideWhenUsed/>
    <w:rsid w:val="005B4AC6"/>
    <w:pPr>
      <w:tabs>
        <w:tab w:val="center" w:pos="4419"/>
        <w:tab w:val="right" w:pos="8838"/>
      </w:tabs>
    </w:pPr>
  </w:style>
  <w:style w:type="character" w:customStyle="1" w:styleId="EncabezadoCar">
    <w:name w:val="Encabezado Car"/>
    <w:basedOn w:val="Fuentedeprrafopredeter"/>
    <w:link w:val="Encabezado"/>
    <w:uiPriority w:val="99"/>
    <w:rsid w:val="005B4AC6"/>
    <w:rPr>
      <w:rFonts w:ascii="Arial" w:eastAsia="Arial" w:hAnsi="Arial" w:cs="Arial"/>
      <w:lang w:val="en-US"/>
    </w:rPr>
  </w:style>
  <w:style w:type="paragraph" w:styleId="Piedepgina">
    <w:name w:val="footer"/>
    <w:basedOn w:val="Normal"/>
    <w:link w:val="PiedepginaCar"/>
    <w:uiPriority w:val="99"/>
    <w:unhideWhenUsed/>
    <w:rsid w:val="005B4AC6"/>
    <w:pPr>
      <w:tabs>
        <w:tab w:val="center" w:pos="4419"/>
        <w:tab w:val="right" w:pos="8838"/>
      </w:tabs>
    </w:pPr>
  </w:style>
  <w:style w:type="character" w:customStyle="1" w:styleId="PiedepginaCar">
    <w:name w:val="Pie de página Car"/>
    <w:basedOn w:val="Fuentedeprrafopredeter"/>
    <w:link w:val="Piedepgina"/>
    <w:uiPriority w:val="99"/>
    <w:rsid w:val="005B4AC6"/>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55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bendita@grupoamlc.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1669</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Lgarcia</dc:creator>
  <cp:lastModifiedBy>Franco Rojas</cp:lastModifiedBy>
  <cp:revision>2</cp:revision>
  <cp:lastPrinted>2019-03-04T17:15:00Z</cp:lastPrinted>
  <dcterms:created xsi:type="dcterms:W3CDTF">2025-01-18T00:07:00Z</dcterms:created>
  <dcterms:modified xsi:type="dcterms:W3CDTF">2025-01-18T00:07:00Z</dcterms:modified>
</cp:coreProperties>
</file>